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8E9F" w14:textId="38A6F1CF" w:rsidR="005D2354" w:rsidRPr="00105638" w:rsidRDefault="005D2354" w:rsidP="005D2354">
      <w:pPr>
        <w:spacing w:line="276" w:lineRule="auto"/>
        <w:rPr>
          <w:rFonts w:asciiTheme="minorHAnsi" w:hAnsiTheme="minorHAnsi" w:cstheme="minorHAnsi"/>
          <w:b/>
          <w:szCs w:val="24"/>
        </w:rPr>
      </w:pPr>
      <w:r w:rsidRPr="00105638">
        <w:rPr>
          <w:rFonts w:asciiTheme="minorHAnsi" w:hAnsiTheme="minorHAnsi" w:cstheme="minorHAnsi"/>
          <w:b/>
          <w:noProof/>
          <w:szCs w:val="24"/>
        </w:rPr>
        <w:drawing>
          <wp:inline distT="0" distB="0" distL="0" distR="0" wp14:anchorId="6AE77D29" wp14:editId="0DFCDC95">
            <wp:extent cx="1645920" cy="83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835025"/>
                    </a:xfrm>
                    <a:prstGeom prst="rect">
                      <a:avLst/>
                    </a:prstGeom>
                    <a:noFill/>
                    <a:ln>
                      <a:noFill/>
                    </a:ln>
                  </pic:spPr>
                </pic:pic>
              </a:graphicData>
            </a:graphic>
          </wp:inline>
        </w:drawing>
      </w:r>
      <w:r w:rsidRPr="00105638">
        <w:rPr>
          <w:rFonts w:asciiTheme="minorHAnsi" w:hAnsiTheme="minorHAnsi" w:cstheme="minorHAnsi"/>
          <w:b/>
          <w:szCs w:val="24"/>
        </w:rPr>
        <w:tab/>
      </w:r>
      <w:r w:rsidRPr="00105638">
        <w:rPr>
          <w:rFonts w:asciiTheme="minorHAnsi" w:hAnsiTheme="minorHAnsi" w:cstheme="minorHAnsi"/>
          <w:b/>
          <w:szCs w:val="24"/>
        </w:rPr>
        <w:tab/>
      </w:r>
    </w:p>
    <w:p w14:paraId="62A145FF" w14:textId="77777777" w:rsidR="005D2354" w:rsidRPr="00105638" w:rsidRDefault="005D2354" w:rsidP="005D2354">
      <w:pPr>
        <w:spacing w:line="276" w:lineRule="auto"/>
        <w:jc w:val="center"/>
        <w:rPr>
          <w:rFonts w:asciiTheme="minorHAnsi" w:hAnsiTheme="minorHAnsi" w:cstheme="minorHAnsi"/>
          <w:b/>
          <w:szCs w:val="24"/>
        </w:rPr>
      </w:pPr>
      <w:r w:rsidRPr="00105638">
        <w:rPr>
          <w:rFonts w:asciiTheme="minorHAnsi" w:hAnsiTheme="minorHAnsi" w:cstheme="minorHAnsi"/>
          <w:b/>
          <w:szCs w:val="24"/>
        </w:rPr>
        <w:t>POSITION DESCRIPTION</w:t>
      </w:r>
    </w:p>
    <w:p w14:paraId="6007387A" w14:textId="77777777" w:rsidR="005D2354" w:rsidRPr="00105638" w:rsidRDefault="005D2354" w:rsidP="005D2354">
      <w:pPr>
        <w:spacing w:line="276" w:lineRule="auto"/>
        <w:jc w:val="center"/>
        <w:rPr>
          <w:rFonts w:asciiTheme="minorHAnsi" w:hAnsiTheme="minorHAnsi" w:cstheme="minorHAnsi"/>
          <w:b/>
          <w:szCs w:val="24"/>
        </w:rPr>
      </w:pPr>
      <w:r w:rsidRPr="00105638">
        <w:rPr>
          <w:rFonts w:asciiTheme="minorHAnsi" w:hAnsiTheme="minorHAnsi" w:cstheme="minorHAnsi"/>
          <w:b/>
          <w:szCs w:val="24"/>
        </w:rPr>
        <w:t>______________________________________________________</w:t>
      </w:r>
    </w:p>
    <w:p w14:paraId="0F3121B9" w14:textId="77777777" w:rsidR="005D2354" w:rsidRPr="00105638" w:rsidRDefault="005D2354" w:rsidP="00ED0A86">
      <w:pPr>
        <w:spacing w:line="360" w:lineRule="auto"/>
        <w:rPr>
          <w:rFonts w:asciiTheme="minorHAnsi" w:hAnsiTheme="minorHAnsi" w:cstheme="minorHAnsi"/>
          <w:b/>
          <w:sz w:val="24"/>
          <w:szCs w:val="24"/>
        </w:rPr>
      </w:pPr>
    </w:p>
    <w:p w14:paraId="3482A33B" w14:textId="230B7999" w:rsidR="000B277A" w:rsidRPr="00D643A3" w:rsidRDefault="000B277A" w:rsidP="00ED0A86">
      <w:pPr>
        <w:spacing w:line="360" w:lineRule="auto"/>
        <w:rPr>
          <w:rFonts w:asciiTheme="minorHAnsi" w:hAnsiTheme="minorHAnsi" w:cstheme="minorHAnsi"/>
          <w:b/>
          <w:sz w:val="24"/>
          <w:szCs w:val="24"/>
        </w:rPr>
      </w:pPr>
      <w:r w:rsidRPr="00D643A3">
        <w:rPr>
          <w:rFonts w:asciiTheme="minorHAnsi" w:hAnsiTheme="minorHAnsi" w:cstheme="minorHAnsi"/>
          <w:b/>
          <w:sz w:val="24"/>
          <w:szCs w:val="24"/>
        </w:rPr>
        <w:t xml:space="preserve">POSITION TITLE: </w:t>
      </w:r>
      <w:r w:rsidR="004047C4">
        <w:rPr>
          <w:rFonts w:asciiTheme="minorHAnsi" w:hAnsiTheme="minorHAnsi" w:cstheme="minorHAnsi"/>
          <w:b/>
          <w:sz w:val="24"/>
          <w:szCs w:val="24"/>
        </w:rPr>
        <w:t xml:space="preserve"> </w:t>
      </w:r>
      <w:r w:rsidR="00457634" w:rsidRPr="00D643A3">
        <w:rPr>
          <w:rFonts w:asciiTheme="minorHAnsi" w:hAnsiTheme="minorHAnsi" w:cstheme="minorHAnsi"/>
          <w:b/>
          <w:sz w:val="24"/>
          <w:szCs w:val="24"/>
        </w:rPr>
        <w:t xml:space="preserve">Facilitating </w:t>
      </w:r>
      <w:r w:rsidR="000A6F00" w:rsidRPr="00D643A3">
        <w:rPr>
          <w:rFonts w:asciiTheme="minorHAnsi" w:hAnsiTheme="minorHAnsi" w:cstheme="minorHAnsi"/>
          <w:b/>
          <w:sz w:val="24"/>
          <w:szCs w:val="24"/>
        </w:rPr>
        <w:t xml:space="preserve">Artist </w:t>
      </w:r>
    </w:p>
    <w:p w14:paraId="4E3EF20E" w14:textId="6403992F" w:rsidR="006E186A" w:rsidRPr="00D643A3" w:rsidRDefault="006E186A" w:rsidP="00ED0A86">
      <w:pPr>
        <w:spacing w:line="360" w:lineRule="auto"/>
        <w:rPr>
          <w:rFonts w:asciiTheme="minorHAnsi" w:hAnsiTheme="minorHAnsi" w:cstheme="minorHAnsi"/>
          <w:b/>
          <w:sz w:val="24"/>
          <w:szCs w:val="24"/>
        </w:rPr>
      </w:pPr>
      <w:r w:rsidRPr="00D643A3">
        <w:rPr>
          <w:rFonts w:asciiTheme="minorHAnsi" w:hAnsiTheme="minorHAnsi" w:cstheme="minorHAnsi"/>
          <w:b/>
          <w:sz w:val="24"/>
          <w:szCs w:val="24"/>
        </w:rPr>
        <w:t>EFT: Casual</w:t>
      </w:r>
      <w:r w:rsidR="00CA609A" w:rsidRPr="00D643A3">
        <w:rPr>
          <w:rFonts w:asciiTheme="minorHAnsi" w:hAnsiTheme="minorHAnsi" w:cstheme="minorHAnsi"/>
          <w:b/>
          <w:sz w:val="24"/>
          <w:szCs w:val="24"/>
        </w:rPr>
        <w:t xml:space="preserve">  </w:t>
      </w:r>
      <w:r w:rsidR="0086008D" w:rsidRPr="00D643A3">
        <w:rPr>
          <w:rFonts w:asciiTheme="minorHAnsi" w:hAnsiTheme="minorHAnsi" w:cstheme="minorHAnsi"/>
          <w:b/>
          <w:sz w:val="24"/>
          <w:szCs w:val="24"/>
        </w:rPr>
        <w:tab/>
      </w:r>
    </w:p>
    <w:p w14:paraId="08FEDD78" w14:textId="3FB2C203" w:rsidR="000B277A" w:rsidRPr="00D643A3" w:rsidRDefault="000B277A" w:rsidP="00ED0A86">
      <w:pPr>
        <w:spacing w:line="360" w:lineRule="auto"/>
        <w:rPr>
          <w:rFonts w:asciiTheme="minorHAnsi" w:hAnsiTheme="minorHAnsi" w:cstheme="minorHAnsi"/>
          <w:b/>
          <w:sz w:val="24"/>
          <w:szCs w:val="24"/>
        </w:rPr>
      </w:pPr>
      <w:r w:rsidRPr="00D643A3">
        <w:rPr>
          <w:rFonts w:asciiTheme="minorHAnsi" w:hAnsiTheme="minorHAnsi" w:cstheme="minorHAnsi"/>
          <w:b/>
          <w:sz w:val="24"/>
          <w:szCs w:val="24"/>
        </w:rPr>
        <w:t>REMUNERATION:</w:t>
      </w:r>
      <w:r w:rsidR="004047C4">
        <w:rPr>
          <w:rFonts w:asciiTheme="minorHAnsi" w:hAnsiTheme="minorHAnsi" w:cstheme="minorHAnsi"/>
          <w:b/>
          <w:sz w:val="24"/>
          <w:szCs w:val="24"/>
        </w:rPr>
        <w:t xml:space="preserve"> </w:t>
      </w:r>
      <w:r w:rsidR="00CA609A" w:rsidRPr="00D643A3">
        <w:rPr>
          <w:rFonts w:asciiTheme="minorHAnsi" w:hAnsiTheme="minorHAnsi" w:cstheme="minorHAnsi"/>
          <w:b/>
          <w:sz w:val="24"/>
          <w:szCs w:val="24"/>
        </w:rPr>
        <w:t>$40.00 per hour</w:t>
      </w:r>
    </w:p>
    <w:p w14:paraId="3482F932" w14:textId="1F7D5131" w:rsidR="000B277A" w:rsidRPr="00D643A3" w:rsidRDefault="000B277A" w:rsidP="00ED0A86">
      <w:pPr>
        <w:spacing w:line="360" w:lineRule="auto"/>
        <w:rPr>
          <w:rFonts w:asciiTheme="minorHAnsi" w:hAnsiTheme="minorHAnsi" w:cstheme="minorHAnsi"/>
          <w:b/>
          <w:sz w:val="24"/>
          <w:szCs w:val="24"/>
        </w:rPr>
      </w:pPr>
      <w:r w:rsidRPr="00D643A3">
        <w:rPr>
          <w:rFonts w:asciiTheme="minorHAnsi" w:hAnsiTheme="minorHAnsi" w:cstheme="minorHAnsi"/>
          <w:b/>
          <w:sz w:val="24"/>
          <w:szCs w:val="24"/>
        </w:rPr>
        <w:t>REPORTS TO</w:t>
      </w:r>
      <w:r w:rsidR="004047C4">
        <w:rPr>
          <w:rFonts w:asciiTheme="minorHAnsi" w:hAnsiTheme="minorHAnsi" w:cstheme="minorHAnsi"/>
          <w:b/>
          <w:sz w:val="24"/>
          <w:szCs w:val="24"/>
        </w:rPr>
        <w:t>:</w:t>
      </w:r>
      <w:r w:rsidR="00EC33A7" w:rsidRPr="00D643A3">
        <w:rPr>
          <w:rFonts w:asciiTheme="minorHAnsi" w:hAnsiTheme="minorHAnsi" w:cstheme="minorHAnsi"/>
          <w:b/>
          <w:sz w:val="24"/>
          <w:szCs w:val="24"/>
        </w:rPr>
        <w:tab/>
      </w:r>
      <w:r w:rsidR="00A82B18" w:rsidRPr="00D643A3">
        <w:rPr>
          <w:rFonts w:asciiTheme="minorHAnsi" w:hAnsiTheme="minorHAnsi" w:cstheme="minorHAnsi"/>
          <w:b/>
          <w:sz w:val="24"/>
          <w:szCs w:val="24"/>
        </w:rPr>
        <w:t>Co</w:t>
      </w:r>
      <w:r w:rsidR="000A6F00" w:rsidRPr="00D643A3">
        <w:rPr>
          <w:rFonts w:asciiTheme="minorHAnsi" w:hAnsiTheme="minorHAnsi" w:cstheme="minorHAnsi"/>
          <w:b/>
          <w:sz w:val="24"/>
          <w:szCs w:val="24"/>
        </w:rPr>
        <w:t>ordinator / Creative Producer</w:t>
      </w:r>
    </w:p>
    <w:p w14:paraId="1F9EBA46" w14:textId="77777777" w:rsidR="000B277A" w:rsidRPr="00105638" w:rsidRDefault="000B277A"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______________________________________________________</w:t>
      </w:r>
    </w:p>
    <w:p w14:paraId="275CD15E" w14:textId="77777777" w:rsidR="000B277A" w:rsidRPr="00105638" w:rsidRDefault="000B277A" w:rsidP="00ED0A86">
      <w:pPr>
        <w:spacing w:line="360" w:lineRule="auto"/>
        <w:rPr>
          <w:rFonts w:asciiTheme="minorHAnsi" w:hAnsiTheme="minorHAnsi" w:cstheme="minorHAnsi"/>
          <w:b/>
          <w:sz w:val="24"/>
          <w:szCs w:val="24"/>
        </w:rPr>
      </w:pPr>
    </w:p>
    <w:p w14:paraId="1BB13D57" w14:textId="77777777" w:rsidR="003D6F05" w:rsidRDefault="000B277A"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PURPOSE OF POSITION</w:t>
      </w:r>
    </w:p>
    <w:p w14:paraId="2ED8D6FF" w14:textId="2124CBF5" w:rsidR="0086008D" w:rsidRPr="00105638" w:rsidRDefault="00CA5765" w:rsidP="003D6F05">
      <w:pPr>
        <w:rPr>
          <w:rFonts w:asciiTheme="minorHAnsi" w:hAnsiTheme="minorHAnsi" w:cstheme="minorHAnsi"/>
          <w:sz w:val="24"/>
          <w:szCs w:val="24"/>
        </w:rPr>
      </w:pPr>
      <w:r w:rsidRPr="00105638">
        <w:rPr>
          <w:rFonts w:asciiTheme="minorHAnsi" w:hAnsiTheme="minorHAnsi" w:cstheme="minorHAnsi"/>
          <w:sz w:val="24"/>
          <w:szCs w:val="24"/>
        </w:rPr>
        <w:t>The</w:t>
      </w:r>
      <w:r w:rsidR="00457634" w:rsidRPr="00105638">
        <w:rPr>
          <w:rFonts w:asciiTheme="minorHAnsi" w:hAnsiTheme="minorHAnsi" w:cstheme="minorHAnsi"/>
          <w:sz w:val="24"/>
          <w:szCs w:val="24"/>
        </w:rPr>
        <w:t xml:space="preserve"> </w:t>
      </w:r>
      <w:r w:rsidR="00457634" w:rsidRPr="00105638">
        <w:rPr>
          <w:rFonts w:asciiTheme="minorHAnsi" w:hAnsiTheme="minorHAnsi" w:cstheme="minorHAnsi"/>
          <w:b/>
          <w:sz w:val="24"/>
          <w:szCs w:val="24"/>
        </w:rPr>
        <w:t>Facilitating</w:t>
      </w:r>
      <w:r w:rsidRPr="00105638">
        <w:rPr>
          <w:rFonts w:asciiTheme="minorHAnsi" w:hAnsiTheme="minorHAnsi" w:cstheme="minorHAnsi"/>
          <w:sz w:val="24"/>
          <w:szCs w:val="24"/>
        </w:rPr>
        <w:t xml:space="preserve"> </w:t>
      </w:r>
      <w:r w:rsidRPr="00105638">
        <w:rPr>
          <w:rFonts w:asciiTheme="minorHAnsi" w:hAnsiTheme="minorHAnsi" w:cstheme="minorHAnsi"/>
          <w:b/>
          <w:sz w:val="24"/>
          <w:szCs w:val="24"/>
        </w:rPr>
        <w:t>Artist</w:t>
      </w:r>
      <w:r w:rsidRPr="00105638">
        <w:rPr>
          <w:rFonts w:asciiTheme="minorHAnsi" w:hAnsiTheme="minorHAnsi" w:cstheme="minorHAnsi"/>
          <w:sz w:val="24"/>
          <w:szCs w:val="24"/>
        </w:rPr>
        <w:t xml:space="preserve"> will be responsible for creating and implementing </w:t>
      </w:r>
      <w:r w:rsidR="00614B4F" w:rsidRPr="00105638">
        <w:rPr>
          <w:rFonts w:asciiTheme="minorHAnsi" w:hAnsiTheme="minorHAnsi" w:cstheme="minorHAnsi"/>
          <w:sz w:val="24"/>
          <w:szCs w:val="24"/>
        </w:rPr>
        <w:t>a high quality</w:t>
      </w:r>
      <w:r w:rsidRPr="00105638">
        <w:rPr>
          <w:rFonts w:asciiTheme="minorHAnsi" w:hAnsiTheme="minorHAnsi" w:cstheme="minorHAnsi"/>
          <w:sz w:val="24"/>
          <w:szCs w:val="24"/>
        </w:rPr>
        <w:t xml:space="preserve"> and</w:t>
      </w:r>
      <w:r w:rsidR="00177220" w:rsidRPr="00105638">
        <w:rPr>
          <w:rFonts w:asciiTheme="minorHAnsi" w:hAnsiTheme="minorHAnsi" w:cstheme="minorHAnsi"/>
          <w:sz w:val="24"/>
          <w:szCs w:val="24"/>
        </w:rPr>
        <w:t xml:space="preserve"> engaging program of performing</w:t>
      </w:r>
      <w:r w:rsidRPr="00105638">
        <w:rPr>
          <w:rFonts w:asciiTheme="minorHAnsi" w:hAnsiTheme="minorHAnsi" w:cstheme="minorHAnsi"/>
          <w:sz w:val="24"/>
          <w:szCs w:val="24"/>
        </w:rPr>
        <w:t xml:space="preserve"> and visual arts that aligns with Arts Access Victoria’s position as the peak body for disability arts in the State and in line with </w:t>
      </w:r>
      <w:r w:rsidR="008632B4" w:rsidRPr="00105638">
        <w:rPr>
          <w:rFonts w:asciiTheme="minorHAnsi" w:hAnsiTheme="minorHAnsi" w:cstheme="minorHAnsi"/>
          <w:sz w:val="24"/>
          <w:szCs w:val="24"/>
        </w:rPr>
        <w:t xml:space="preserve">our status as a producer </w:t>
      </w:r>
      <w:r w:rsidR="00932D7A" w:rsidRPr="00105638">
        <w:rPr>
          <w:rFonts w:asciiTheme="minorHAnsi" w:hAnsiTheme="minorHAnsi" w:cstheme="minorHAnsi"/>
          <w:sz w:val="24"/>
          <w:szCs w:val="24"/>
        </w:rPr>
        <w:t>organization.</w:t>
      </w:r>
    </w:p>
    <w:p w14:paraId="49D271B6" w14:textId="77777777" w:rsidR="00EC33A7" w:rsidRPr="00105638" w:rsidRDefault="00EC33A7" w:rsidP="00ED0A86">
      <w:pPr>
        <w:spacing w:line="360" w:lineRule="auto"/>
        <w:rPr>
          <w:rFonts w:asciiTheme="minorHAnsi" w:hAnsiTheme="minorHAnsi" w:cstheme="minorHAnsi"/>
          <w:b/>
          <w:sz w:val="24"/>
          <w:szCs w:val="24"/>
        </w:rPr>
      </w:pPr>
    </w:p>
    <w:p w14:paraId="642736BA" w14:textId="5BAE53D1" w:rsidR="00505F71" w:rsidRPr="00105638" w:rsidRDefault="00505F71" w:rsidP="00ED0A86">
      <w:pPr>
        <w:spacing w:line="360" w:lineRule="auto"/>
        <w:rPr>
          <w:rFonts w:asciiTheme="minorHAnsi" w:hAnsiTheme="minorHAnsi" w:cstheme="minorHAnsi"/>
          <w:b/>
          <w:bCs/>
          <w:sz w:val="24"/>
          <w:szCs w:val="24"/>
        </w:rPr>
      </w:pPr>
      <w:r w:rsidRPr="00105638">
        <w:rPr>
          <w:rFonts w:asciiTheme="minorHAnsi" w:hAnsiTheme="minorHAnsi" w:cstheme="minorHAnsi"/>
          <w:b/>
          <w:sz w:val="24"/>
          <w:szCs w:val="24"/>
        </w:rPr>
        <w:t>Aims and Objectives:</w:t>
      </w:r>
    </w:p>
    <w:p w14:paraId="4F6B6EB6" w14:textId="77777777" w:rsidR="00505F71" w:rsidRPr="00105638" w:rsidRDefault="00505F71" w:rsidP="003D6F05">
      <w:pPr>
        <w:numPr>
          <w:ilvl w:val="0"/>
          <w:numId w:val="31"/>
        </w:numPr>
        <w:overflowPunct w:val="0"/>
        <w:autoSpaceDE w:val="0"/>
        <w:autoSpaceDN w:val="0"/>
        <w:adjustRightInd w:val="0"/>
        <w:spacing w:line="276"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 xml:space="preserve">to provide participating artists with an innovative, creative, empowering, participant-driven arts program that involves active choice and participation </w:t>
      </w:r>
    </w:p>
    <w:p w14:paraId="67832098" w14:textId="77777777" w:rsidR="00505F71" w:rsidRPr="00105638" w:rsidRDefault="00505F71" w:rsidP="003D6F05">
      <w:pPr>
        <w:numPr>
          <w:ilvl w:val="0"/>
          <w:numId w:val="31"/>
        </w:numPr>
        <w:overflowPunct w:val="0"/>
        <w:autoSpaceDE w:val="0"/>
        <w:autoSpaceDN w:val="0"/>
        <w:adjustRightInd w:val="0"/>
        <w:spacing w:line="276"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to provide each participating artist</w:t>
      </w:r>
      <w:r w:rsidRPr="00105638">
        <w:rPr>
          <w:rFonts w:asciiTheme="minorHAnsi" w:hAnsiTheme="minorHAnsi" w:cstheme="minorHAnsi"/>
          <w:color w:val="FF0000"/>
          <w:sz w:val="24"/>
          <w:szCs w:val="24"/>
        </w:rPr>
        <w:t xml:space="preserve"> </w:t>
      </w:r>
      <w:r w:rsidRPr="00105638">
        <w:rPr>
          <w:rFonts w:asciiTheme="minorHAnsi" w:hAnsiTheme="minorHAnsi" w:cstheme="minorHAnsi"/>
          <w:sz w:val="24"/>
          <w:szCs w:val="24"/>
        </w:rPr>
        <w:t xml:space="preserve">with the opportunity for their personal artistic and social skills to be taken into consideration and for the group to work at a broad level reflecting their diversity </w:t>
      </w:r>
    </w:p>
    <w:p w14:paraId="2C865750" w14:textId="3803FD54" w:rsidR="00505F71" w:rsidRPr="00105638" w:rsidRDefault="00505F71" w:rsidP="003D6F05">
      <w:pPr>
        <w:numPr>
          <w:ilvl w:val="0"/>
          <w:numId w:val="31"/>
        </w:numPr>
        <w:overflowPunct w:val="0"/>
        <w:autoSpaceDE w:val="0"/>
        <w:autoSpaceDN w:val="0"/>
        <w:adjustRightInd w:val="0"/>
        <w:spacing w:line="276"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To provide adults with a disability with a visual and performing arts program facilitated by professional, experien</w:t>
      </w:r>
      <w:r w:rsidR="008632B4" w:rsidRPr="00105638">
        <w:rPr>
          <w:rFonts w:asciiTheme="minorHAnsi" w:hAnsiTheme="minorHAnsi" w:cstheme="minorHAnsi"/>
          <w:sz w:val="24"/>
          <w:szCs w:val="24"/>
        </w:rPr>
        <w:t xml:space="preserve">ced </w:t>
      </w:r>
      <w:r w:rsidR="0085077E" w:rsidRPr="00105638">
        <w:rPr>
          <w:rFonts w:asciiTheme="minorHAnsi" w:hAnsiTheme="minorHAnsi" w:cstheme="minorHAnsi"/>
          <w:sz w:val="24"/>
          <w:szCs w:val="24"/>
        </w:rPr>
        <w:t xml:space="preserve">Facilitating </w:t>
      </w:r>
      <w:r w:rsidR="008632B4" w:rsidRPr="00105638">
        <w:rPr>
          <w:rFonts w:asciiTheme="minorHAnsi" w:hAnsiTheme="minorHAnsi" w:cstheme="minorHAnsi"/>
          <w:sz w:val="24"/>
          <w:szCs w:val="24"/>
        </w:rPr>
        <w:t>A</w:t>
      </w:r>
      <w:r w:rsidRPr="00105638">
        <w:rPr>
          <w:rFonts w:asciiTheme="minorHAnsi" w:hAnsiTheme="minorHAnsi" w:cstheme="minorHAnsi"/>
          <w:sz w:val="24"/>
          <w:szCs w:val="24"/>
        </w:rPr>
        <w:t xml:space="preserve">rtists and </w:t>
      </w:r>
      <w:r w:rsidR="0085077E" w:rsidRPr="00105638">
        <w:rPr>
          <w:rFonts w:asciiTheme="minorHAnsi" w:hAnsiTheme="minorHAnsi" w:cstheme="minorHAnsi"/>
          <w:sz w:val="24"/>
          <w:szCs w:val="24"/>
        </w:rPr>
        <w:t xml:space="preserve">Support </w:t>
      </w:r>
      <w:r w:rsidR="008632B4" w:rsidRPr="00105638">
        <w:rPr>
          <w:rFonts w:asciiTheme="minorHAnsi" w:hAnsiTheme="minorHAnsi" w:cstheme="minorHAnsi"/>
          <w:sz w:val="24"/>
          <w:szCs w:val="24"/>
        </w:rPr>
        <w:t>Art</w:t>
      </w:r>
      <w:r w:rsidR="0085077E" w:rsidRPr="00105638">
        <w:rPr>
          <w:rFonts w:asciiTheme="minorHAnsi" w:hAnsiTheme="minorHAnsi" w:cstheme="minorHAnsi"/>
          <w:sz w:val="24"/>
          <w:szCs w:val="24"/>
        </w:rPr>
        <w:t>i</w:t>
      </w:r>
      <w:r w:rsidR="008632B4" w:rsidRPr="00105638">
        <w:rPr>
          <w:rFonts w:asciiTheme="minorHAnsi" w:hAnsiTheme="minorHAnsi" w:cstheme="minorHAnsi"/>
          <w:sz w:val="24"/>
          <w:szCs w:val="24"/>
        </w:rPr>
        <w:t>s</w:t>
      </w:r>
      <w:r w:rsidR="0085077E" w:rsidRPr="00105638">
        <w:rPr>
          <w:rFonts w:asciiTheme="minorHAnsi" w:hAnsiTheme="minorHAnsi" w:cstheme="minorHAnsi"/>
          <w:sz w:val="24"/>
          <w:szCs w:val="24"/>
        </w:rPr>
        <w:t>ts</w:t>
      </w:r>
      <w:r w:rsidR="008632B4" w:rsidRPr="00105638">
        <w:rPr>
          <w:rFonts w:asciiTheme="minorHAnsi" w:hAnsiTheme="minorHAnsi" w:cstheme="minorHAnsi"/>
          <w:sz w:val="24"/>
          <w:szCs w:val="24"/>
        </w:rPr>
        <w:t xml:space="preserve"> </w:t>
      </w:r>
    </w:p>
    <w:p w14:paraId="3E86451D" w14:textId="77777777" w:rsidR="0086008D" w:rsidRPr="00105638" w:rsidRDefault="0086008D" w:rsidP="00ED0A86">
      <w:pPr>
        <w:spacing w:line="360" w:lineRule="auto"/>
        <w:rPr>
          <w:rFonts w:asciiTheme="minorHAnsi" w:hAnsiTheme="minorHAnsi" w:cstheme="minorHAnsi"/>
          <w:sz w:val="24"/>
          <w:szCs w:val="24"/>
        </w:rPr>
      </w:pPr>
    </w:p>
    <w:p w14:paraId="40165189" w14:textId="77777777" w:rsidR="006D012B" w:rsidRPr="00105638" w:rsidRDefault="0086008D" w:rsidP="00ED0A86">
      <w:pPr>
        <w:spacing w:line="360" w:lineRule="auto"/>
        <w:rPr>
          <w:rFonts w:asciiTheme="minorHAnsi" w:hAnsiTheme="minorHAnsi" w:cstheme="minorHAnsi"/>
          <w:b/>
          <w:sz w:val="24"/>
          <w:szCs w:val="24"/>
          <w:highlight w:val="yellow"/>
        </w:rPr>
      </w:pPr>
      <w:r w:rsidRPr="00105638">
        <w:rPr>
          <w:rFonts w:asciiTheme="minorHAnsi" w:hAnsiTheme="minorHAnsi" w:cstheme="minorHAnsi"/>
          <w:b/>
          <w:sz w:val="24"/>
          <w:szCs w:val="24"/>
        </w:rPr>
        <w:t>TERMS OF EMPLOYMENT</w:t>
      </w:r>
    </w:p>
    <w:p w14:paraId="3342D31B" w14:textId="77777777" w:rsidR="0086008D" w:rsidRPr="00105638" w:rsidRDefault="0086008D" w:rsidP="003D6F05">
      <w:pPr>
        <w:rPr>
          <w:rFonts w:asciiTheme="minorHAnsi" w:hAnsiTheme="minorHAnsi" w:cstheme="minorHAnsi"/>
          <w:bCs/>
          <w:sz w:val="24"/>
          <w:szCs w:val="24"/>
        </w:rPr>
      </w:pPr>
      <w:r w:rsidRPr="00105638">
        <w:rPr>
          <w:rFonts w:asciiTheme="minorHAnsi" w:hAnsiTheme="minorHAnsi" w:cstheme="minorHAnsi"/>
          <w:bCs/>
          <w:sz w:val="24"/>
          <w:szCs w:val="24"/>
        </w:rPr>
        <w:t xml:space="preserve">This position is for a casual contract employee of Arts Access Victoria and is covered by the Arts Access Victoria Enterprise Agreement 2004.   </w:t>
      </w:r>
    </w:p>
    <w:p w14:paraId="25A98096" w14:textId="77777777" w:rsidR="0086008D" w:rsidRPr="00105638" w:rsidRDefault="0086008D" w:rsidP="00ED0A86">
      <w:pPr>
        <w:spacing w:line="360" w:lineRule="auto"/>
        <w:rPr>
          <w:rFonts w:asciiTheme="minorHAnsi" w:hAnsiTheme="minorHAnsi" w:cstheme="minorHAnsi"/>
          <w:b/>
          <w:sz w:val="24"/>
          <w:szCs w:val="24"/>
        </w:rPr>
      </w:pPr>
    </w:p>
    <w:p w14:paraId="72B6C2CC" w14:textId="77777777" w:rsidR="0086008D" w:rsidRPr="00105638" w:rsidRDefault="0086008D"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LOCATION</w:t>
      </w:r>
    </w:p>
    <w:p w14:paraId="3A96FF59" w14:textId="339DA8EA" w:rsidR="00EF2B2D" w:rsidRPr="00105638" w:rsidRDefault="00EF2B2D" w:rsidP="003D6F05">
      <w:pPr>
        <w:rPr>
          <w:rFonts w:asciiTheme="minorHAnsi" w:hAnsiTheme="minorHAnsi" w:cstheme="minorHAnsi"/>
          <w:sz w:val="24"/>
          <w:szCs w:val="24"/>
        </w:rPr>
      </w:pPr>
      <w:r w:rsidRPr="00105638">
        <w:rPr>
          <w:rFonts w:asciiTheme="minorHAnsi" w:hAnsiTheme="minorHAnsi" w:cstheme="minorHAnsi"/>
          <w:sz w:val="24"/>
          <w:szCs w:val="24"/>
        </w:rPr>
        <w:t>The position location is program dependent.</w:t>
      </w:r>
    </w:p>
    <w:p w14:paraId="2A323A33" w14:textId="77777777" w:rsidR="008E4FAC" w:rsidRPr="00105638" w:rsidRDefault="008E4FAC" w:rsidP="00ED0A86">
      <w:pPr>
        <w:spacing w:line="360" w:lineRule="auto"/>
        <w:rPr>
          <w:rFonts w:asciiTheme="minorHAnsi" w:hAnsiTheme="minorHAnsi" w:cstheme="minorHAnsi"/>
          <w:sz w:val="24"/>
          <w:szCs w:val="24"/>
        </w:rPr>
      </w:pPr>
    </w:p>
    <w:p w14:paraId="63EF79D0" w14:textId="77777777" w:rsidR="0086008D" w:rsidRPr="00105638" w:rsidRDefault="0086008D" w:rsidP="00ED0A86">
      <w:pPr>
        <w:pStyle w:val="Heading1"/>
        <w:spacing w:line="360" w:lineRule="auto"/>
        <w:rPr>
          <w:rFonts w:asciiTheme="minorHAnsi" w:hAnsiTheme="minorHAnsi" w:cstheme="minorHAnsi"/>
          <w:bCs/>
          <w:color w:val="auto"/>
          <w:sz w:val="24"/>
          <w:szCs w:val="24"/>
        </w:rPr>
      </w:pPr>
      <w:r w:rsidRPr="00105638">
        <w:rPr>
          <w:rFonts w:asciiTheme="minorHAnsi" w:hAnsiTheme="minorHAnsi" w:cstheme="minorHAnsi"/>
          <w:color w:val="auto"/>
          <w:sz w:val="24"/>
          <w:szCs w:val="24"/>
        </w:rPr>
        <w:t>ABOUT ARTS ACCESS VICTORIA</w:t>
      </w:r>
    </w:p>
    <w:p w14:paraId="7520FEBF" w14:textId="77777777" w:rsidR="0086008D" w:rsidRPr="00105638" w:rsidRDefault="0086008D" w:rsidP="003D6F05">
      <w:pPr>
        <w:rPr>
          <w:rFonts w:asciiTheme="minorHAnsi" w:hAnsiTheme="minorHAnsi" w:cstheme="minorHAnsi"/>
          <w:sz w:val="24"/>
          <w:szCs w:val="24"/>
        </w:rPr>
      </w:pPr>
      <w:r w:rsidRPr="00105638">
        <w:rPr>
          <w:rFonts w:asciiTheme="minorHAnsi" w:hAnsiTheme="minorHAnsi" w:cstheme="minorHAnsi"/>
          <w:sz w:val="24"/>
          <w:szCs w:val="24"/>
        </w:rPr>
        <w:t xml:space="preserve">Established in 1974, Arts Access Victoria has since become the state’s leading arts and disability organisation, dedicated to an ambitious agenda of social and artistic transformation for people with a disability, the communities in which they live, and the arts sector in which they aspire to </w:t>
      </w:r>
      <w:r w:rsidRPr="00105638">
        <w:rPr>
          <w:rFonts w:asciiTheme="minorHAnsi" w:hAnsiTheme="minorHAnsi" w:cstheme="minorHAnsi"/>
          <w:sz w:val="24"/>
          <w:szCs w:val="24"/>
        </w:rPr>
        <w:lastRenderedPageBreak/>
        <w:t xml:space="preserve">participate without barriers. The organisation achieves this vision through: disability led advocacy; the delivery of outstanding community arts and cultural development programs for people with a disability; professional development programs for artists with a disability aimed at securing employment outcomes and best practice industry development initiatives that drive the engagement of organisations across the arts, </w:t>
      </w:r>
      <w:proofErr w:type="gramStart"/>
      <w:r w:rsidRPr="00105638">
        <w:rPr>
          <w:rFonts w:asciiTheme="minorHAnsi" w:hAnsiTheme="minorHAnsi" w:cstheme="minorHAnsi"/>
          <w:sz w:val="24"/>
          <w:szCs w:val="24"/>
        </w:rPr>
        <w:t>disability</w:t>
      </w:r>
      <w:proofErr w:type="gramEnd"/>
      <w:r w:rsidRPr="00105638">
        <w:rPr>
          <w:rFonts w:asciiTheme="minorHAnsi" w:hAnsiTheme="minorHAnsi" w:cstheme="minorHAnsi"/>
          <w:sz w:val="24"/>
          <w:szCs w:val="24"/>
        </w:rPr>
        <w:t xml:space="preserve"> and community sectors. Information about the organization can be found at </w:t>
      </w:r>
      <w:hyperlink r:id="rId8" w:history="1">
        <w:r w:rsidRPr="00105638">
          <w:rPr>
            <w:rStyle w:val="Hyperlink"/>
            <w:rFonts w:asciiTheme="minorHAnsi" w:hAnsiTheme="minorHAnsi" w:cstheme="minorHAnsi"/>
            <w:sz w:val="24"/>
            <w:szCs w:val="24"/>
          </w:rPr>
          <w:t>www.artsaccess.com.au</w:t>
        </w:r>
      </w:hyperlink>
      <w:r w:rsidRPr="00105638">
        <w:rPr>
          <w:rFonts w:asciiTheme="minorHAnsi" w:hAnsiTheme="minorHAnsi" w:cstheme="minorHAnsi"/>
          <w:sz w:val="24"/>
          <w:szCs w:val="24"/>
        </w:rPr>
        <w:t xml:space="preserve"> </w:t>
      </w:r>
    </w:p>
    <w:p w14:paraId="0DD9CB98" w14:textId="77777777" w:rsidR="0086008D" w:rsidRPr="00105638" w:rsidRDefault="0086008D" w:rsidP="00ED0A86">
      <w:pPr>
        <w:pStyle w:val="Heading1"/>
        <w:spacing w:line="360" w:lineRule="auto"/>
        <w:rPr>
          <w:rFonts w:asciiTheme="minorHAnsi" w:hAnsiTheme="minorHAnsi" w:cstheme="minorHAnsi"/>
          <w:bCs/>
          <w:sz w:val="24"/>
          <w:szCs w:val="24"/>
        </w:rPr>
      </w:pPr>
    </w:p>
    <w:p w14:paraId="77643066" w14:textId="77777777" w:rsidR="006D012B" w:rsidRPr="00105638" w:rsidRDefault="0086008D" w:rsidP="00ED0A86">
      <w:pPr>
        <w:pStyle w:val="Heading1"/>
        <w:spacing w:line="360" w:lineRule="auto"/>
        <w:rPr>
          <w:rFonts w:asciiTheme="minorHAnsi" w:hAnsiTheme="minorHAnsi" w:cstheme="minorHAnsi"/>
          <w:bCs/>
          <w:color w:val="auto"/>
          <w:sz w:val="24"/>
          <w:szCs w:val="24"/>
        </w:rPr>
      </w:pPr>
      <w:r w:rsidRPr="00105638">
        <w:rPr>
          <w:rFonts w:asciiTheme="minorHAnsi" w:hAnsiTheme="minorHAnsi" w:cstheme="minorHAnsi"/>
          <w:color w:val="auto"/>
          <w:sz w:val="24"/>
          <w:szCs w:val="24"/>
        </w:rPr>
        <w:t>ENVIRONMENT</w:t>
      </w:r>
    </w:p>
    <w:p w14:paraId="2DD0F957" w14:textId="4265E044" w:rsidR="0086008D" w:rsidRPr="00105638" w:rsidRDefault="0086008D" w:rsidP="003D6F05">
      <w:pPr>
        <w:rPr>
          <w:rFonts w:asciiTheme="minorHAnsi" w:hAnsiTheme="minorHAnsi" w:cstheme="minorHAnsi"/>
          <w:sz w:val="24"/>
          <w:szCs w:val="24"/>
        </w:rPr>
      </w:pPr>
      <w:r w:rsidRPr="00105638">
        <w:rPr>
          <w:rFonts w:asciiTheme="minorHAnsi" w:hAnsiTheme="minorHAnsi" w:cstheme="minorHAnsi"/>
          <w:sz w:val="24"/>
          <w:szCs w:val="24"/>
        </w:rPr>
        <w:t xml:space="preserve">Arts Access Victoria is committed to a friendly, </w:t>
      </w:r>
      <w:proofErr w:type="gramStart"/>
      <w:r w:rsidRPr="00105638">
        <w:rPr>
          <w:rFonts w:asciiTheme="minorHAnsi" w:hAnsiTheme="minorHAnsi" w:cstheme="minorHAnsi"/>
          <w:sz w:val="24"/>
          <w:szCs w:val="24"/>
        </w:rPr>
        <w:t>relaxed</w:t>
      </w:r>
      <w:proofErr w:type="gramEnd"/>
      <w:r w:rsidRPr="00105638">
        <w:rPr>
          <w:rFonts w:asciiTheme="minorHAnsi" w:hAnsiTheme="minorHAnsi" w:cstheme="minorHAnsi"/>
          <w:sz w:val="24"/>
          <w:szCs w:val="24"/>
        </w:rPr>
        <w:t xml:space="preserve"> and open workplace. Employees are expected to contribute organisation-wide, not just to their own program. </w:t>
      </w:r>
    </w:p>
    <w:p w14:paraId="5242890B" w14:textId="59596093" w:rsidR="0086008D" w:rsidRPr="00105638" w:rsidRDefault="0086008D" w:rsidP="003D6F05">
      <w:pPr>
        <w:rPr>
          <w:rFonts w:asciiTheme="minorHAnsi" w:hAnsiTheme="minorHAnsi" w:cstheme="minorHAnsi"/>
          <w:sz w:val="24"/>
          <w:szCs w:val="24"/>
        </w:rPr>
      </w:pPr>
      <w:r w:rsidRPr="00105638">
        <w:rPr>
          <w:rFonts w:asciiTheme="minorHAnsi" w:hAnsiTheme="minorHAnsi" w:cstheme="minorHAnsi"/>
          <w:sz w:val="24"/>
          <w:szCs w:val="24"/>
        </w:rPr>
        <w:t xml:space="preserve">All Arts Access Victoria employees are expected to embrace our mission, and work towards best practice </w:t>
      </w:r>
      <w:proofErr w:type="gramStart"/>
      <w:r w:rsidRPr="00105638">
        <w:rPr>
          <w:rFonts w:asciiTheme="minorHAnsi" w:hAnsiTheme="minorHAnsi" w:cstheme="minorHAnsi"/>
          <w:sz w:val="24"/>
          <w:szCs w:val="24"/>
        </w:rPr>
        <w:t>in regard to</w:t>
      </w:r>
      <w:proofErr w:type="gramEnd"/>
      <w:r w:rsidRPr="00105638">
        <w:rPr>
          <w:rFonts w:asciiTheme="minorHAnsi" w:hAnsiTheme="minorHAnsi" w:cstheme="minorHAnsi"/>
          <w:sz w:val="24"/>
          <w:szCs w:val="24"/>
        </w:rPr>
        <w:t xml:space="preserve"> increasing access to the arts for all Victorians. </w:t>
      </w:r>
    </w:p>
    <w:p w14:paraId="7044428D" w14:textId="54DAD95E" w:rsidR="00EF2B2D" w:rsidRPr="00105638" w:rsidRDefault="0086008D" w:rsidP="003D6F05">
      <w:pPr>
        <w:jc w:val="both"/>
        <w:rPr>
          <w:rFonts w:asciiTheme="minorHAnsi" w:hAnsiTheme="minorHAnsi" w:cstheme="minorHAnsi"/>
          <w:sz w:val="24"/>
          <w:szCs w:val="24"/>
        </w:rPr>
      </w:pPr>
      <w:r w:rsidRPr="00105638">
        <w:rPr>
          <w:rFonts w:asciiTheme="minorHAnsi" w:hAnsiTheme="minorHAnsi" w:cstheme="minorHAnsi"/>
          <w:sz w:val="24"/>
          <w:szCs w:val="24"/>
        </w:rPr>
        <w:t xml:space="preserve">Arts Access Victoria is an equal opportunity employer. We strongly encourage people with a disability and/or people from a culturally and linguistically diverse background to apply.  If you require assistance with your </w:t>
      </w:r>
      <w:proofErr w:type="gramStart"/>
      <w:r w:rsidRPr="00105638">
        <w:rPr>
          <w:rFonts w:asciiTheme="minorHAnsi" w:hAnsiTheme="minorHAnsi" w:cstheme="minorHAnsi"/>
          <w:sz w:val="24"/>
          <w:szCs w:val="24"/>
        </w:rPr>
        <w:t>application</w:t>
      </w:r>
      <w:proofErr w:type="gramEnd"/>
      <w:r w:rsidRPr="00105638">
        <w:rPr>
          <w:rFonts w:asciiTheme="minorHAnsi" w:hAnsiTheme="minorHAnsi" w:cstheme="minorHAnsi"/>
          <w:sz w:val="24"/>
          <w:szCs w:val="24"/>
        </w:rPr>
        <w:t xml:space="preserve"> please contact us.  A position description is available in alternate formats if required including Braille, CD, Large Print and Plain English.  </w:t>
      </w:r>
    </w:p>
    <w:p w14:paraId="042BE638" w14:textId="77777777" w:rsidR="0086008D" w:rsidRPr="00105638" w:rsidRDefault="0086008D" w:rsidP="00ED0A86">
      <w:pPr>
        <w:spacing w:line="360" w:lineRule="auto"/>
        <w:jc w:val="both"/>
        <w:rPr>
          <w:rFonts w:asciiTheme="minorHAnsi" w:hAnsiTheme="minorHAnsi" w:cstheme="minorHAnsi"/>
          <w:sz w:val="24"/>
          <w:szCs w:val="24"/>
        </w:rPr>
      </w:pPr>
    </w:p>
    <w:p w14:paraId="232B9A5C" w14:textId="77777777" w:rsidR="0086008D" w:rsidRPr="00105638" w:rsidRDefault="0086008D"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EMPLOYMENT SAFETY SCREENING</w:t>
      </w:r>
    </w:p>
    <w:p w14:paraId="5ACD6EBF" w14:textId="77777777" w:rsidR="0086008D" w:rsidRPr="00105638" w:rsidRDefault="0086008D" w:rsidP="003D6F05">
      <w:pPr>
        <w:pStyle w:val="ListParagraph"/>
        <w:spacing w:after="0" w:line="240" w:lineRule="auto"/>
        <w:ind w:left="0"/>
        <w:rPr>
          <w:rFonts w:asciiTheme="minorHAnsi" w:hAnsiTheme="minorHAnsi" w:cstheme="minorHAnsi"/>
          <w:b/>
          <w:sz w:val="24"/>
          <w:szCs w:val="24"/>
        </w:rPr>
      </w:pPr>
      <w:r w:rsidRPr="00105638">
        <w:rPr>
          <w:rFonts w:asciiTheme="minorHAnsi" w:hAnsiTheme="minorHAnsi" w:cstheme="minorHAnsi"/>
          <w:sz w:val="24"/>
          <w:szCs w:val="24"/>
        </w:rPr>
        <w:t>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w:t>
      </w:r>
    </w:p>
    <w:p w14:paraId="161E7F7D" w14:textId="77777777" w:rsidR="00A82B18" w:rsidRPr="00105638" w:rsidRDefault="00A82B18" w:rsidP="00ED0A86">
      <w:pPr>
        <w:spacing w:line="360" w:lineRule="auto"/>
        <w:rPr>
          <w:rFonts w:asciiTheme="minorHAnsi" w:hAnsiTheme="minorHAnsi" w:cstheme="minorHAnsi"/>
          <w:b/>
          <w:sz w:val="24"/>
          <w:szCs w:val="24"/>
        </w:rPr>
      </w:pPr>
    </w:p>
    <w:p w14:paraId="2B0D99AE" w14:textId="77777777" w:rsidR="00505F71" w:rsidRPr="00105638" w:rsidRDefault="0086008D"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 xml:space="preserve">MAJOR TASKS: </w:t>
      </w:r>
    </w:p>
    <w:p w14:paraId="3C28B3BC" w14:textId="6AD1CF8D" w:rsidR="00505F71" w:rsidRPr="00105638" w:rsidRDefault="00505F71" w:rsidP="00ED0A86">
      <w:pPr>
        <w:spacing w:line="360" w:lineRule="auto"/>
        <w:rPr>
          <w:rFonts w:asciiTheme="minorHAnsi" w:hAnsiTheme="minorHAnsi" w:cstheme="minorHAnsi"/>
          <w:sz w:val="24"/>
          <w:szCs w:val="24"/>
        </w:rPr>
      </w:pPr>
      <w:r w:rsidRPr="00105638">
        <w:rPr>
          <w:rFonts w:asciiTheme="minorHAnsi" w:hAnsiTheme="minorHAnsi" w:cstheme="minorHAnsi"/>
          <w:sz w:val="24"/>
          <w:szCs w:val="24"/>
        </w:rPr>
        <w:t>The Employee is responsible for the artistic component of the project and specifically to:</w:t>
      </w:r>
    </w:p>
    <w:p w14:paraId="68530CD3" w14:textId="77777777" w:rsidR="003D6F05" w:rsidRPr="00105638" w:rsidRDefault="003D6F05" w:rsidP="003D6F05">
      <w:pPr>
        <w:numPr>
          <w:ilvl w:val="0"/>
          <w:numId w:val="32"/>
        </w:numPr>
        <w:overflowPunct w:val="0"/>
        <w:autoSpaceDE w:val="0"/>
        <w:autoSpaceDN w:val="0"/>
        <w:adjustRightInd w:val="0"/>
        <w:spacing w:line="360" w:lineRule="auto"/>
        <w:textAlignment w:val="baseline"/>
        <w:rPr>
          <w:rFonts w:asciiTheme="minorHAnsi" w:hAnsiTheme="minorHAnsi" w:cstheme="minorHAnsi"/>
          <w:sz w:val="24"/>
          <w:szCs w:val="24"/>
        </w:rPr>
      </w:pPr>
      <w:bookmarkStart w:id="0" w:name="_Hlk69484622"/>
      <w:r w:rsidRPr="00105638">
        <w:rPr>
          <w:rFonts w:asciiTheme="minorHAnsi" w:hAnsiTheme="minorHAnsi" w:cstheme="minorHAnsi"/>
          <w:sz w:val="24"/>
          <w:szCs w:val="24"/>
        </w:rPr>
        <w:t>In consultation with program staff and participating artists, design and review Individual Creative Plans (ICP’s) and ensure that the studio activities meet the stated objectives of each participating artist.</w:t>
      </w:r>
    </w:p>
    <w:p w14:paraId="551FD8FC" w14:textId="77777777" w:rsidR="003D6F05" w:rsidRPr="00105638" w:rsidRDefault="003D6F05" w:rsidP="003D6F05">
      <w:pPr>
        <w:numPr>
          <w:ilvl w:val="0"/>
          <w:numId w:val="32"/>
        </w:numPr>
        <w:overflowPunct w:val="0"/>
        <w:autoSpaceDE w:val="0"/>
        <w:autoSpaceDN w:val="0"/>
        <w:adjustRightInd w:val="0"/>
        <w:spacing w:line="360"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Liaise with relevant support staff / carers where appropriate.</w:t>
      </w:r>
    </w:p>
    <w:p w14:paraId="64E3E66D" w14:textId="4EDC8219" w:rsidR="00505F71" w:rsidRPr="00105638" w:rsidRDefault="0086008D" w:rsidP="00ED0A86">
      <w:pPr>
        <w:numPr>
          <w:ilvl w:val="0"/>
          <w:numId w:val="32"/>
        </w:numPr>
        <w:overflowPunct w:val="0"/>
        <w:autoSpaceDE w:val="0"/>
        <w:autoSpaceDN w:val="0"/>
        <w:adjustRightInd w:val="0"/>
        <w:spacing w:line="360"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S</w:t>
      </w:r>
      <w:r w:rsidR="00505F71" w:rsidRPr="00105638">
        <w:rPr>
          <w:rFonts w:asciiTheme="minorHAnsi" w:hAnsiTheme="minorHAnsi" w:cstheme="minorHAnsi"/>
          <w:sz w:val="24"/>
          <w:szCs w:val="24"/>
        </w:rPr>
        <w:t>u</w:t>
      </w:r>
      <w:r w:rsidR="008632B4" w:rsidRPr="00105638">
        <w:rPr>
          <w:rFonts w:asciiTheme="minorHAnsi" w:hAnsiTheme="minorHAnsi" w:cstheme="minorHAnsi"/>
          <w:sz w:val="24"/>
          <w:szCs w:val="24"/>
        </w:rPr>
        <w:t>pport and stimulate participating artists</w:t>
      </w:r>
      <w:r w:rsidR="00505F71" w:rsidRPr="00105638">
        <w:rPr>
          <w:rFonts w:asciiTheme="minorHAnsi" w:hAnsiTheme="minorHAnsi" w:cstheme="minorHAnsi"/>
          <w:sz w:val="24"/>
          <w:szCs w:val="24"/>
        </w:rPr>
        <w:t xml:space="preserve"> in the development of </w:t>
      </w:r>
      <w:r w:rsidR="00687124" w:rsidRPr="00105638">
        <w:rPr>
          <w:rFonts w:asciiTheme="minorHAnsi" w:hAnsiTheme="minorHAnsi" w:cstheme="minorHAnsi"/>
          <w:sz w:val="24"/>
          <w:szCs w:val="24"/>
        </w:rPr>
        <w:t xml:space="preserve">their artistic practice and objectives within the context of the </w:t>
      </w:r>
      <w:r w:rsidR="00457634" w:rsidRPr="00105638">
        <w:rPr>
          <w:rFonts w:asciiTheme="minorHAnsi" w:hAnsiTheme="minorHAnsi" w:cstheme="minorHAnsi"/>
          <w:sz w:val="24"/>
          <w:szCs w:val="24"/>
        </w:rPr>
        <w:t>studio</w:t>
      </w:r>
      <w:r w:rsidR="00687124" w:rsidRPr="00105638">
        <w:rPr>
          <w:rFonts w:asciiTheme="minorHAnsi" w:hAnsiTheme="minorHAnsi" w:cstheme="minorHAnsi"/>
          <w:sz w:val="24"/>
          <w:szCs w:val="24"/>
        </w:rPr>
        <w:t>.</w:t>
      </w:r>
    </w:p>
    <w:bookmarkEnd w:id="0"/>
    <w:p w14:paraId="160BD2F2" w14:textId="66241223" w:rsidR="00505F71" w:rsidRPr="00105638" w:rsidRDefault="0086008D" w:rsidP="00ED0A86">
      <w:pPr>
        <w:numPr>
          <w:ilvl w:val="0"/>
          <w:numId w:val="32"/>
        </w:numPr>
        <w:overflowPunct w:val="0"/>
        <w:autoSpaceDE w:val="0"/>
        <w:autoSpaceDN w:val="0"/>
        <w:adjustRightInd w:val="0"/>
        <w:spacing w:line="360"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P</w:t>
      </w:r>
      <w:r w:rsidR="00505F71" w:rsidRPr="00105638">
        <w:rPr>
          <w:rFonts w:asciiTheme="minorHAnsi" w:hAnsiTheme="minorHAnsi" w:cstheme="minorHAnsi"/>
          <w:sz w:val="24"/>
          <w:szCs w:val="24"/>
        </w:rPr>
        <w:t xml:space="preserve">urchase/coordinate materials as required, in consultation with the </w:t>
      </w:r>
      <w:r w:rsidR="008E4FAC" w:rsidRPr="00105638">
        <w:rPr>
          <w:rFonts w:asciiTheme="minorHAnsi" w:hAnsiTheme="minorHAnsi" w:cstheme="minorHAnsi"/>
          <w:sz w:val="24"/>
          <w:szCs w:val="24"/>
        </w:rPr>
        <w:t>Coordinator</w:t>
      </w:r>
      <w:r w:rsidR="008632B4" w:rsidRPr="00105638">
        <w:rPr>
          <w:rFonts w:asciiTheme="minorHAnsi" w:hAnsiTheme="minorHAnsi" w:cstheme="minorHAnsi"/>
          <w:sz w:val="24"/>
          <w:szCs w:val="24"/>
        </w:rPr>
        <w:t xml:space="preserve">/Creative Producer </w:t>
      </w:r>
      <w:r w:rsidR="00505F71" w:rsidRPr="00105638">
        <w:rPr>
          <w:rFonts w:asciiTheme="minorHAnsi" w:hAnsiTheme="minorHAnsi" w:cstheme="minorHAnsi"/>
          <w:sz w:val="24"/>
          <w:szCs w:val="24"/>
        </w:rPr>
        <w:t>and within budget</w:t>
      </w:r>
      <w:r w:rsidR="00687124" w:rsidRPr="00105638">
        <w:rPr>
          <w:rFonts w:asciiTheme="minorHAnsi" w:hAnsiTheme="minorHAnsi" w:cstheme="minorHAnsi"/>
          <w:sz w:val="24"/>
          <w:szCs w:val="24"/>
        </w:rPr>
        <w:t>.</w:t>
      </w:r>
    </w:p>
    <w:p w14:paraId="5EA83E3E" w14:textId="70E21600" w:rsidR="00505F71" w:rsidRPr="00105638" w:rsidRDefault="00505F71" w:rsidP="00ED0A86">
      <w:pPr>
        <w:numPr>
          <w:ilvl w:val="0"/>
          <w:numId w:val="32"/>
        </w:numPr>
        <w:overflowPunct w:val="0"/>
        <w:autoSpaceDE w:val="0"/>
        <w:autoSpaceDN w:val="0"/>
        <w:adjustRightInd w:val="0"/>
        <w:spacing w:line="360"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 xml:space="preserve">Regularly consult with the </w:t>
      </w:r>
      <w:r w:rsidR="008E4FAC" w:rsidRPr="00105638">
        <w:rPr>
          <w:rFonts w:asciiTheme="minorHAnsi" w:hAnsiTheme="minorHAnsi" w:cstheme="minorHAnsi"/>
          <w:sz w:val="24"/>
          <w:szCs w:val="24"/>
        </w:rPr>
        <w:t>Coordinator</w:t>
      </w:r>
      <w:r w:rsidR="008632B4" w:rsidRPr="00105638">
        <w:rPr>
          <w:rFonts w:asciiTheme="minorHAnsi" w:hAnsiTheme="minorHAnsi" w:cstheme="minorHAnsi"/>
          <w:sz w:val="24"/>
          <w:szCs w:val="24"/>
        </w:rPr>
        <w:t xml:space="preserve"> / Creative Producer</w:t>
      </w:r>
      <w:r w:rsidR="008E4FAC" w:rsidRPr="00105638">
        <w:rPr>
          <w:rFonts w:asciiTheme="minorHAnsi" w:hAnsiTheme="minorHAnsi" w:cstheme="minorHAnsi"/>
          <w:sz w:val="24"/>
          <w:szCs w:val="24"/>
        </w:rPr>
        <w:t xml:space="preserve"> </w:t>
      </w:r>
      <w:r w:rsidRPr="00105638">
        <w:rPr>
          <w:rFonts w:asciiTheme="minorHAnsi" w:hAnsiTheme="minorHAnsi" w:cstheme="minorHAnsi"/>
          <w:sz w:val="24"/>
          <w:szCs w:val="24"/>
        </w:rPr>
        <w:t xml:space="preserve">to </w:t>
      </w:r>
      <w:r w:rsidR="00687124" w:rsidRPr="00105638">
        <w:rPr>
          <w:rFonts w:asciiTheme="minorHAnsi" w:hAnsiTheme="minorHAnsi" w:cstheme="minorHAnsi"/>
          <w:sz w:val="24"/>
          <w:szCs w:val="24"/>
        </w:rPr>
        <w:t xml:space="preserve">debrief on your program </w:t>
      </w:r>
      <w:r w:rsidRPr="00105638">
        <w:rPr>
          <w:rFonts w:asciiTheme="minorHAnsi" w:hAnsiTheme="minorHAnsi" w:cstheme="minorHAnsi"/>
          <w:sz w:val="24"/>
          <w:szCs w:val="24"/>
        </w:rPr>
        <w:t xml:space="preserve">experiences, communicate any difficulties which you may be experiencing, </w:t>
      </w:r>
      <w:r w:rsidR="00932D7A" w:rsidRPr="00105638">
        <w:rPr>
          <w:rFonts w:asciiTheme="minorHAnsi" w:hAnsiTheme="minorHAnsi" w:cstheme="minorHAnsi"/>
          <w:sz w:val="24"/>
          <w:szCs w:val="24"/>
        </w:rPr>
        <w:t xml:space="preserve">and </w:t>
      </w:r>
      <w:r w:rsidRPr="00105638">
        <w:rPr>
          <w:rFonts w:asciiTheme="minorHAnsi" w:hAnsiTheme="minorHAnsi" w:cstheme="minorHAnsi"/>
          <w:sz w:val="24"/>
          <w:szCs w:val="24"/>
        </w:rPr>
        <w:t>receive any required support.</w:t>
      </w:r>
    </w:p>
    <w:p w14:paraId="7768B06E" w14:textId="0C3FD67C" w:rsidR="00505F71" w:rsidRPr="00105638" w:rsidRDefault="00505F71" w:rsidP="00ED0A86">
      <w:pPr>
        <w:numPr>
          <w:ilvl w:val="0"/>
          <w:numId w:val="32"/>
        </w:numPr>
        <w:overflowPunct w:val="0"/>
        <w:autoSpaceDE w:val="0"/>
        <w:autoSpaceDN w:val="0"/>
        <w:adjustRightInd w:val="0"/>
        <w:spacing w:line="360" w:lineRule="auto"/>
        <w:textAlignment w:val="baseline"/>
        <w:rPr>
          <w:rFonts w:asciiTheme="minorHAnsi" w:hAnsiTheme="minorHAnsi" w:cstheme="minorHAnsi"/>
          <w:sz w:val="24"/>
          <w:szCs w:val="24"/>
        </w:rPr>
      </w:pPr>
      <w:r w:rsidRPr="00105638">
        <w:rPr>
          <w:rFonts w:asciiTheme="minorHAnsi" w:hAnsiTheme="minorHAnsi" w:cstheme="minorHAnsi"/>
          <w:sz w:val="24"/>
          <w:szCs w:val="24"/>
        </w:rPr>
        <w:t>Refer issues or difficulties not readily resolve</w:t>
      </w:r>
      <w:r w:rsidR="00687124" w:rsidRPr="00105638">
        <w:rPr>
          <w:rFonts w:asciiTheme="minorHAnsi" w:hAnsiTheme="minorHAnsi" w:cstheme="minorHAnsi"/>
          <w:sz w:val="24"/>
          <w:szCs w:val="24"/>
        </w:rPr>
        <w:t xml:space="preserve">d in the context of the program </w:t>
      </w:r>
      <w:r w:rsidR="008E4FAC" w:rsidRPr="00105638">
        <w:rPr>
          <w:rFonts w:asciiTheme="minorHAnsi" w:hAnsiTheme="minorHAnsi" w:cstheme="minorHAnsi"/>
          <w:sz w:val="24"/>
          <w:szCs w:val="24"/>
        </w:rPr>
        <w:t xml:space="preserve">activities to the </w:t>
      </w:r>
      <w:r w:rsidR="008632B4" w:rsidRPr="00105638">
        <w:rPr>
          <w:rFonts w:asciiTheme="minorHAnsi" w:hAnsiTheme="minorHAnsi" w:cstheme="minorHAnsi"/>
          <w:sz w:val="24"/>
          <w:szCs w:val="24"/>
        </w:rPr>
        <w:t>Coordinator / Creative Producer</w:t>
      </w:r>
      <w:r w:rsidRPr="00105638">
        <w:rPr>
          <w:rFonts w:asciiTheme="minorHAnsi" w:hAnsiTheme="minorHAnsi" w:cstheme="minorHAnsi"/>
          <w:sz w:val="24"/>
          <w:szCs w:val="24"/>
        </w:rPr>
        <w:t>,</w:t>
      </w:r>
      <w:r w:rsidRPr="00105638">
        <w:rPr>
          <w:rFonts w:asciiTheme="minorHAnsi" w:hAnsiTheme="minorHAnsi" w:cstheme="minorHAnsi"/>
          <w:color w:val="FF0000"/>
          <w:sz w:val="24"/>
          <w:szCs w:val="24"/>
        </w:rPr>
        <w:t xml:space="preserve"> </w:t>
      </w:r>
      <w:r w:rsidRPr="00105638">
        <w:rPr>
          <w:rFonts w:asciiTheme="minorHAnsi" w:hAnsiTheme="minorHAnsi" w:cstheme="minorHAnsi"/>
          <w:sz w:val="24"/>
          <w:szCs w:val="24"/>
        </w:rPr>
        <w:t>or where appropriate, to</w:t>
      </w:r>
      <w:r w:rsidRPr="00105638">
        <w:rPr>
          <w:rFonts w:asciiTheme="minorHAnsi" w:hAnsiTheme="minorHAnsi" w:cstheme="minorHAnsi"/>
          <w:color w:val="FF0000"/>
          <w:sz w:val="24"/>
          <w:szCs w:val="24"/>
        </w:rPr>
        <w:t xml:space="preserve"> </w:t>
      </w:r>
      <w:r w:rsidRPr="00105638">
        <w:rPr>
          <w:rFonts w:asciiTheme="minorHAnsi" w:hAnsiTheme="minorHAnsi" w:cstheme="minorHAnsi"/>
          <w:sz w:val="24"/>
          <w:szCs w:val="24"/>
        </w:rPr>
        <w:t xml:space="preserve">the </w:t>
      </w:r>
      <w:r w:rsidR="0061527E" w:rsidRPr="00105638">
        <w:rPr>
          <w:rFonts w:asciiTheme="minorHAnsi" w:hAnsiTheme="minorHAnsi" w:cstheme="minorHAnsi"/>
          <w:sz w:val="24"/>
          <w:szCs w:val="24"/>
        </w:rPr>
        <w:t>Director</w:t>
      </w:r>
      <w:r w:rsidR="008632B4" w:rsidRPr="00105638">
        <w:rPr>
          <w:rFonts w:asciiTheme="minorHAnsi" w:hAnsiTheme="minorHAnsi" w:cstheme="minorHAnsi"/>
          <w:sz w:val="24"/>
          <w:szCs w:val="24"/>
        </w:rPr>
        <w:t>, Arts Services</w:t>
      </w:r>
      <w:r w:rsidRPr="00105638">
        <w:rPr>
          <w:rFonts w:asciiTheme="minorHAnsi" w:hAnsiTheme="minorHAnsi" w:cstheme="minorHAnsi"/>
          <w:sz w:val="24"/>
          <w:szCs w:val="24"/>
        </w:rPr>
        <w:t>.</w:t>
      </w:r>
    </w:p>
    <w:p w14:paraId="2999CDF9" w14:textId="77777777" w:rsidR="003D6F05" w:rsidRPr="003D6F05" w:rsidRDefault="00BE2CF9" w:rsidP="003D6F05">
      <w:pPr>
        <w:pStyle w:val="ListParagraph"/>
        <w:numPr>
          <w:ilvl w:val="0"/>
          <w:numId w:val="32"/>
        </w:numPr>
        <w:spacing w:after="0" w:line="360" w:lineRule="auto"/>
        <w:rPr>
          <w:rFonts w:asciiTheme="minorHAnsi" w:hAnsiTheme="minorHAnsi" w:cstheme="minorHAnsi"/>
          <w:sz w:val="24"/>
          <w:szCs w:val="24"/>
        </w:rPr>
      </w:pPr>
      <w:r w:rsidRPr="00105638">
        <w:rPr>
          <w:rFonts w:asciiTheme="minorHAnsi" w:eastAsia="Times New Roman" w:hAnsiTheme="minorHAnsi" w:cstheme="minorHAnsi"/>
          <w:sz w:val="24"/>
          <w:szCs w:val="24"/>
          <w:lang w:val="en-US" w:eastAsia="en-AU"/>
        </w:rPr>
        <w:lastRenderedPageBreak/>
        <w:t xml:space="preserve">To </w:t>
      </w:r>
      <w:r w:rsidR="00457634" w:rsidRPr="00105638">
        <w:rPr>
          <w:rFonts w:asciiTheme="minorHAnsi" w:eastAsia="Times New Roman" w:hAnsiTheme="minorHAnsi" w:cstheme="minorHAnsi"/>
          <w:sz w:val="24"/>
          <w:szCs w:val="24"/>
          <w:lang w:val="en-US" w:eastAsia="en-AU"/>
        </w:rPr>
        <w:t>manage</w:t>
      </w:r>
      <w:r w:rsidRPr="00105638">
        <w:rPr>
          <w:rFonts w:asciiTheme="minorHAnsi" w:eastAsia="Times New Roman" w:hAnsiTheme="minorHAnsi" w:cstheme="minorHAnsi"/>
          <w:sz w:val="24"/>
          <w:szCs w:val="24"/>
          <w:lang w:val="en-US" w:eastAsia="en-AU"/>
        </w:rPr>
        <w:t xml:space="preserve"> </w:t>
      </w:r>
      <w:proofErr w:type="spellStart"/>
      <w:r w:rsidRPr="00105638">
        <w:rPr>
          <w:rFonts w:asciiTheme="minorHAnsi" w:eastAsia="Times New Roman" w:hAnsiTheme="minorHAnsi" w:cstheme="minorHAnsi"/>
          <w:sz w:val="24"/>
          <w:szCs w:val="24"/>
          <w:lang w:val="en-US" w:eastAsia="en-AU"/>
        </w:rPr>
        <w:t>behaviours</w:t>
      </w:r>
      <w:proofErr w:type="spellEnd"/>
      <w:r w:rsidRPr="00105638">
        <w:rPr>
          <w:rFonts w:asciiTheme="minorHAnsi" w:eastAsia="Times New Roman" w:hAnsiTheme="minorHAnsi" w:cstheme="minorHAnsi"/>
          <w:sz w:val="24"/>
          <w:szCs w:val="24"/>
          <w:lang w:val="en-US" w:eastAsia="en-AU"/>
        </w:rPr>
        <w:t xml:space="preserve"> of concern, </w:t>
      </w:r>
      <w:proofErr w:type="gramStart"/>
      <w:r w:rsidRPr="00105638">
        <w:rPr>
          <w:rFonts w:asciiTheme="minorHAnsi" w:eastAsia="Times New Roman" w:hAnsiTheme="minorHAnsi" w:cstheme="minorHAnsi"/>
          <w:sz w:val="24"/>
          <w:szCs w:val="24"/>
          <w:lang w:val="en-US" w:eastAsia="en-AU"/>
        </w:rPr>
        <w:t>incidents</w:t>
      </w:r>
      <w:proofErr w:type="gramEnd"/>
      <w:r w:rsidRPr="00105638">
        <w:rPr>
          <w:rFonts w:asciiTheme="minorHAnsi" w:eastAsia="Times New Roman" w:hAnsiTheme="minorHAnsi" w:cstheme="minorHAnsi"/>
          <w:sz w:val="24"/>
          <w:szCs w:val="24"/>
          <w:lang w:val="en-US" w:eastAsia="en-AU"/>
        </w:rPr>
        <w:t xml:space="preserve"> and complaints</w:t>
      </w:r>
      <w:r w:rsidR="00457634" w:rsidRPr="00105638">
        <w:rPr>
          <w:rFonts w:asciiTheme="minorHAnsi" w:eastAsia="Times New Roman" w:hAnsiTheme="minorHAnsi" w:cstheme="minorHAnsi"/>
          <w:sz w:val="24"/>
          <w:szCs w:val="24"/>
          <w:lang w:val="en-US" w:eastAsia="en-AU"/>
        </w:rPr>
        <w:t>, and report these instances</w:t>
      </w:r>
      <w:r w:rsidRPr="00105638">
        <w:rPr>
          <w:rFonts w:asciiTheme="minorHAnsi" w:eastAsia="Times New Roman" w:hAnsiTheme="minorHAnsi" w:cstheme="minorHAnsi"/>
          <w:sz w:val="24"/>
          <w:szCs w:val="24"/>
          <w:lang w:val="en-US" w:eastAsia="en-AU"/>
        </w:rPr>
        <w:t xml:space="preserve"> via the appropriate protocol  </w:t>
      </w:r>
    </w:p>
    <w:p w14:paraId="7A3F8D67" w14:textId="77777777" w:rsidR="003D6F05" w:rsidRDefault="0086008D" w:rsidP="003D6F05">
      <w:pPr>
        <w:pStyle w:val="ListParagraph"/>
        <w:numPr>
          <w:ilvl w:val="0"/>
          <w:numId w:val="32"/>
        </w:numPr>
        <w:spacing w:after="0" w:line="360" w:lineRule="auto"/>
        <w:rPr>
          <w:rFonts w:asciiTheme="minorHAnsi" w:hAnsiTheme="minorHAnsi" w:cstheme="minorHAnsi"/>
          <w:sz w:val="24"/>
          <w:szCs w:val="24"/>
        </w:rPr>
      </w:pPr>
      <w:r w:rsidRPr="003D6F05">
        <w:rPr>
          <w:rFonts w:asciiTheme="minorHAnsi" w:hAnsiTheme="minorHAnsi" w:cstheme="minorHAnsi"/>
          <w:sz w:val="24"/>
          <w:szCs w:val="24"/>
        </w:rPr>
        <w:t>A</w:t>
      </w:r>
      <w:r w:rsidR="00687124" w:rsidRPr="003D6F05">
        <w:rPr>
          <w:rFonts w:asciiTheme="minorHAnsi" w:hAnsiTheme="minorHAnsi" w:cstheme="minorHAnsi"/>
          <w:sz w:val="24"/>
          <w:szCs w:val="24"/>
        </w:rPr>
        <w:t xml:space="preserve">ttend staff meetings and training </w:t>
      </w:r>
      <w:r w:rsidR="00505F71" w:rsidRPr="003D6F05">
        <w:rPr>
          <w:rFonts w:asciiTheme="minorHAnsi" w:hAnsiTheme="minorHAnsi" w:cstheme="minorHAnsi"/>
          <w:sz w:val="24"/>
          <w:szCs w:val="24"/>
        </w:rPr>
        <w:t xml:space="preserve">as required by the </w:t>
      </w:r>
      <w:r w:rsidR="008632B4" w:rsidRPr="003D6F05">
        <w:rPr>
          <w:rFonts w:asciiTheme="minorHAnsi" w:hAnsiTheme="minorHAnsi" w:cstheme="minorHAnsi"/>
          <w:sz w:val="24"/>
          <w:szCs w:val="24"/>
        </w:rPr>
        <w:t>Coordinator / Creative Producer</w:t>
      </w:r>
    </w:p>
    <w:p w14:paraId="525F391C" w14:textId="77777777" w:rsidR="003D6F05" w:rsidRDefault="0061527E" w:rsidP="003D6F05">
      <w:pPr>
        <w:pStyle w:val="ListParagraph"/>
        <w:numPr>
          <w:ilvl w:val="0"/>
          <w:numId w:val="32"/>
        </w:numPr>
        <w:spacing w:after="0" w:line="360" w:lineRule="auto"/>
        <w:rPr>
          <w:rFonts w:asciiTheme="minorHAnsi" w:hAnsiTheme="minorHAnsi" w:cstheme="minorHAnsi"/>
          <w:sz w:val="24"/>
          <w:szCs w:val="24"/>
        </w:rPr>
      </w:pPr>
      <w:r w:rsidRPr="003D6F05">
        <w:rPr>
          <w:rFonts w:asciiTheme="minorHAnsi" w:hAnsiTheme="minorHAnsi" w:cstheme="minorHAnsi"/>
          <w:sz w:val="24"/>
          <w:szCs w:val="24"/>
        </w:rPr>
        <w:t>Submit</w:t>
      </w:r>
      <w:r w:rsidR="00932D7A" w:rsidRPr="003D6F05">
        <w:rPr>
          <w:rFonts w:asciiTheme="minorHAnsi" w:hAnsiTheme="minorHAnsi" w:cstheme="minorHAnsi"/>
          <w:sz w:val="24"/>
          <w:szCs w:val="24"/>
        </w:rPr>
        <w:t xml:space="preserve"> a </w:t>
      </w:r>
      <w:r w:rsidR="00BE2CF9" w:rsidRPr="003D6F05">
        <w:rPr>
          <w:rFonts w:asciiTheme="minorHAnsi" w:hAnsiTheme="minorHAnsi" w:cstheme="minorHAnsi"/>
          <w:sz w:val="24"/>
          <w:szCs w:val="24"/>
        </w:rPr>
        <w:t xml:space="preserve">program </w:t>
      </w:r>
      <w:r w:rsidRPr="003D6F05">
        <w:rPr>
          <w:rFonts w:asciiTheme="minorHAnsi" w:hAnsiTheme="minorHAnsi" w:cstheme="minorHAnsi"/>
          <w:sz w:val="24"/>
          <w:szCs w:val="24"/>
        </w:rPr>
        <w:t xml:space="preserve">report </w:t>
      </w:r>
      <w:r w:rsidR="00932D7A" w:rsidRPr="003D6F05">
        <w:rPr>
          <w:rFonts w:asciiTheme="minorHAnsi" w:hAnsiTheme="minorHAnsi" w:cstheme="minorHAnsi"/>
          <w:sz w:val="24"/>
          <w:szCs w:val="24"/>
        </w:rPr>
        <w:t>at the end of the day</w:t>
      </w:r>
      <w:r w:rsidRPr="003D6F05">
        <w:rPr>
          <w:rFonts w:asciiTheme="minorHAnsi" w:hAnsiTheme="minorHAnsi" w:cstheme="minorHAnsi"/>
          <w:sz w:val="24"/>
          <w:szCs w:val="24"/>
        </w:rPr>
        <w:t xml:space="preserve">, including </w:t>
      </w:r>
      <w:r w:rsidR="00F850ED" w:rsidRPr="003D6F05">
        <w:rPr>
          <w:rFonts w:asciiTheme="minorHAnsi" w:hAnsiTheme="minorHAnsi" w:cstheme="minorHAnsi"/>
          <w:sz w:val="24"/>
          <w:szCs w:val="24"/>
        </w:rPr>
        <w:t>mandatory</w:t>
      </w:r>
      <w:r w:rsidRPr="003D6F05">
        <w:rPr>
          <w:rFonts w:asciiTheme="minorHAnsi" w:hAnsiTheme="minorHAnsi" w:cstheme="minorHAnsi"/>
          <w:sz w:val="24"/>
          <w:szCs w:val="24"/>
        </w:rPr>
        <w:t xml:space="preserve"> NDIS </w:t>
      </w:r>
      <w:r w:rsidR="002D5A0A" w:rsidRPr="003D6F05">
        <w:rPr>
          <w:rFonts w:asciiTheme="minorHAnsi" w:hAnsiTheme="minorHAnsi" w:cstheme="minorHAnsi"/>
          <w:sz w:val="24"/>
          <w:szCs w:val="24"/>
        </w:rPr>
        <w:t>reporting and attendance</w:t>
      </w:r>
      <w:r w:rsidR="00932D7A" w:rsidRPr="003D6F05">
        <w:rPr>
          <w:rFonts w:asciiTheme="minorHAnsi" w:hAnsiTheme="minorHAnsi" w:cstheme="minorHAnsi"/>
          <w:sz w:val="24"/>
          <w:szCs w:val="24"/>
        </w:rPr>
        <w:t>.</w:t>
      </w:r>
    </w:p>
    <w:p w14:paraId="729D5E66" w14:textId="098870E2" w:rsidR="0061527E" w:rsidRPr="003D6F05" w:rsidRDefault="0061527E" w:rsidP="003D6F05">
      <w:pPr>
        <w:pStyle w:val="ListParagraph"/>
        <w:numPr>
          <w:ilvl w:val="0"/>
          <w:numId w:val="32"/>
        </w:numPr>
        <w:spacing w:after="0" w:line="360" w:lineRule="auto"/>
        <w:rPr>
          <w:rFonts w:asciiTheme="minorHAnsi" w:hAnsiTheme="minorHAnsi" w:cstheme="minorHAnsi"/>
          <w:sz w:val="24"/>
          <w:szCs w:val="24"/>
        </w:rPr>
      </w:pPr>
      <w:r w:rsidRPr="003D6F05">
        <w:rPr>
          <w:rFonts w:asciiTheme="minorHAnsi" w:hAnsiTheme="minorHAnsi" w:cstheme="minorHAnsi"/>
          <w:sz w:val="24"/>
          <w:szCs w:val="24"/>
        </w:rPr>
        <w:t xml:space="preserve">Be responsible for </w:t>
      </w:r>
      <w:r w:rsidR="002D5A0A" w:rsidRPr="003D6F05">
        <w:rPr>
          <w:rFonts w:asciiTheme="minorHAnsi" w:hAnsiTheme="minorHAnsi" w:cstheme="minorHAnsi"/>
          <w:sz w:val="24"/>
          <w:szCs w:val="24"/>
        </w:rPr>
        <w:t xml:space="preserve">monitoring </w:t>
      </w:r>
      <w:r w:rsidR="003A28BC" w:rsidRPr="003D6F05">
        <w:rPr>
          <w:rFonts w:asciiTheme="minorHAnsi" w:hAnsiTheme="minorHAnsi" w:cstheme="minorHAnsi"/>
          <w:sz w:val="24"/>
          <w:szCs w:val="24"/>
        </w:rPr>
        <w:t xml:space="preserve">the studio </w:t>
      </w:r>
      <w:r w:rsidR="002D5A0A" w:rsidRPr="003D6F05">
        <w:rPr>
          <w:rFonts w:asciiTheme="minorHAnsi" w:hAnsiTheme="minorHAnsi" w:cstheme="minorHAnsi"/>
          <w:sz w:val="24"/>
          <w:szCs w:val="24"/>
        </w:rPr>
        <w:t>mobile</w:t>
      </w:r>
      <w:r w:rsidR="003A28BC" w:rsidRPr="003D6F05">
        <w:rPr>
          <w:rFonts w:asciiTheme="minorHAnsi" w:hAnsiTheme="minorHAnsi" w:cstheme="minorHAnsi"/>
          <w:sz w:val="24"/>
          <w:szCs w:val="24"/>
        </w:rPr>
        <w:t xml:space="preserve"> phone</w:t>
      </w:r>
      <w:r w:rsidR="002D5A0A" w:rsidRPr="003D6F05">
        <w:rPr>
          <w:rFonts w:asciiTheme="minorHAnsi" w:hAnsiTheme="minorHAnsi" w:cstheme="minorHAnsi"/>
          <w:sz w:val="24"/>
          <w:szCs w:val="24"/>
        </w:rPr>
        <w:t xml:space="preserve"> </w:t>
      </w:r>
      <w:r w:rsidR="006E186A" w:rsidRPr="003D6F05">
        <w:rPr>
          <w:rFonts w:asciiTheme="minorHAnsi" w:hAnsiTheme="minorHAnsi" w:cstheme="minorHAnsi"/>
          <w:sz w:val="24"/>
          <w:szCs w:val="24"/>
        </w:rPr>
        <w:t>during program hours</w:t>
      </w:r>
      <w:r w:rsidR="002D5A0A" w:rsidRPr="003D6F05">
        <w:rPr>
          <w:rFonts w:asciiTheme="minorHAnsi" w:hAnsiTheme="minorHAnsi" w:cstheme="minorHAnsi"/>
          <w:sz w:val="24"/>
          <w:szCs w:val="24"/>
        </w:rPr>
        <w:t xml:space="preserve"> (in some case this may</w:t>
      </w:r>
      <w:r w:rsidR="00932D7A" w:rsidRPr="003D6F05">
        <w:rPr>
          <w:rFonts w:asciiTheme="minorHAnsi" w:hAnsiTheme="minorHAnsi" w:cstheme="minorHAnsi"/>
          <w:sz w:val="24"/>
          <w:szCs w:val="24"/>
        </w:rPr>
        <w:t xml:space="preserve"> </w:t>
      </w:r>
      <w:r w:rsidR="002D5A0A" w:rsidRPr="003D6F05">
        <w:rPr>
          <w:rFonts w:asciiTheme="minorHAnsi" w:hAnsiTheme="minorHAnsi" w:cstheme="minorHAnsi"/>
          <w:sz w:val="24"/>
          <w:szCs w:val="24"/>
        </w:rPr>
        <w:t xml:space="preserve">be shared with </w:t>
      </w:r>
      <w:r w:rsidR="00457634" w:rsidRPr="003D6F05">
        <w:rPr>
          <w:rFonts w:asciiTheme="minorHAnsi" w:hAnsiTheme="minorHAnsi" w:cstheme="minorHAnsi"/>
          <w:sz w:val="24"/>
          <w:szCs w:val="24"/>
        </w:rPr>
        <w:t>Support Artist</w:t>
      </w:r>
      <w:r w:rsidR="002D5A0A" w:rsidRPr="003D6F05">
        <w:rPr>
          <w:rFonts w:asciiTheme="minorHAnsi" w:hAnsiTheme="minorHAnsi" w:cstheme="minorHAnsi"/>
          <w:sz w:val="24"/>
          <w:szCs w:val="24"/>
        </w:rPr>
        <w:t xml:space="preserve">). </w:t>
      </w:r>
    </w:p>
    <w:p w14:paraId="1A3B74BB" w14:textId="77777777" w:rsidR="00505F71" w:rsidRPr="00105638" w:rsidRDefault="00505F71" w:rsidP="00ED0A86">
      <w:pPr>
        <w:spacing w:line="360" w:lineRule="auto"/>
        <w:ind w:left="340"/>
        <w:rPr>
          <w:rFonts w:asciiTheme="minorHAnsi" w:hAnsiTheme="minorHAnsi" w:cstheme="minorHAnsi"/>
          <w:sz w:val="24"/>
          <w:szCs w:val="24"/>
        </w:rPr>
      </w:pPr>
    </w:p>
    <w:p w14:paraId="75F9DF34" w14:textId="77777777" w:rsidR="00505F71" w:rsidRPr="00105638" w:rsidRDefault="00505F71" w:rsidP="00ED0A86">
      <w:pPr>
        <w:spacing w:line="360" w:lineRule="auto"/>
        <w:rPr>
          <w:rFonts w:asciiTheme="minorHAnsi" w:hAnsiTheme="minorHAnsi" w:cstheme="minorHAnsi"/>
          <w:sz w:val="24"/>
          <w:szCs w:val="24"/>
        </w:rPr>
      </w:pPr>
      <w:r w:rsidRPr="00105638">
        <w:rPr>
          <w:rFonts w:asciiTheme="minorHAnsi" w:hAnsiTheme="minorHAnsi" w:cstheme="minorHAnsi"/>
          <w:b/>
          <w:sz w:val="24"/>
          <w:szCs w:val="24"/>
        </w:rPr>
        <w:t>Financial Management</w:t>
      </w:r>
    </w:p>
    <w:p w14:paraId="0DF4D3B7" w14:textId="77777777" w:rsidR="00505F71" w:rsidRPr="00105638" w:rsidRDefault="00505F71" w:rsidP="003D6F05">
      <w:pPr>
        <w:overflowPunct w:val="0"/>
        <w:autoSpaceDE w:val="0"/>
        <w:autoSpaceDN w:val="0"/>
        <w:adjustRightInd w:val="0"/>
        <w:ind w:left="283"/>
        <w:textAlignment w:val="baseline"/>
        <w:rPr>
          <w:rFonts w:asciiTheme="minorHAnsi" w:hAnsiTheme="minorHAnsi" w:cstheme="minorHAnsi"/>
          <w:sz w:val="24"/>
          <w:szCs w:val="24"/>
        </w:rPr>
      </w:pPr>
      <w:r w:rsidRPr="00105638">
        <w:rPr>
          <w:rFonts w:asciiTheme="minorHAnsi" w:hAnsiTheme="minorHAnsi" w:cstheme="minorHAnsi"/>
          <w:sz w:val="24"/>
          <w:szCs w:val="24"/>
        </w:rPr>
        <w:t>Receipt all program related expenditure, ensuring reconciliation forms are correctly completed prior to the dispensing of further funds, for example, program materials.</w:t>
      </w:r>
    </w:p>
    <w:p w14:paraId="046AD6D8" w14:textId="77777777" w:rsidR="00505F71" w:rsidRPr="00105638" w:rsidRDefault="00505F71" w:rsidP="00ED0A86">
      <w:pPr>
        <w:spacing w:line="360" w:lineRule="auto"/>
        <w:rPr>
          <w:rFonts w:asciiTheme="minorHAnsi" w:hAnsiTheme="minorHAnsi" w:cstheme="minorHAnsi"/>
          <w:sz w:val="24"/>
          <w:szCs w:val="24"/>
        </w:rPr>
      </w:pPr>
    </w:p>
    <w:p w14:paraId="11C0DB43" w14:textId="77777777" w:rsidR="00505F71" w:rsidRPr="00105638" w:rsidRDefault="00505F71" w:rsidP="00ED0A86">
      <w:pPr>
        <w:pStyle w:val="Heading1"/>
        <w:spacing w:line="360" w:lineRule="auto"/>
        <w:rPr>
          <w:rFonts w:asciiTheme="minorHAnsi" w:hAnsiTheme="minorHAnsi" w:cstheme="minorHAnsi"/>
          <w:color w:val="auto"/>
          <w:sz w:val="24"/>
          <w:szCs w:val="24"/>
        </w:rPr>
      </w:pPr>
      <w:proofErr w:type="spellStart"/>
      <w:r w:rsidRPr="00105638">
        <w:rPr>
          <w:rFonts w:asciiTheme="minorHAnsi" w:hAnsiTheme="minorHAnsi" w:cstheme="minorHAnsi"/>
          <w:color w:val="auto"/>
          <w:sz w:val="24"/>
          <w:szCs w:val="24"/>
        </w:rPr>
        <w:t>Organisational</w:t>
      </w:r>
      <w:proofErr w:type="spellEnd"/>
      <w:r w:rsidRPr="00105638">
        <w:rPr>
          <w:rFonts w:asciiTheme="minorHAnsi" w:hAnsiTheme="minorHAnsi" w:cstheme="minorHAnsi"/>
          <w:color w:val="auto"/>
          <w:sz w:val="24"/>
          <w:szCs w:val="24"/>
        </w:rPr>
        <w:t xml:space="preserve"> Development</w:t>
      </w:r>
    </w:p>
    <w:p w14:paraId="2EA8550F" w14:textId="77777777" w:rsidR="00505F71" w:rsidRPr="00105638" w:rsidRDefault="00505F71" w:rsidP="003D6F05">
      <w:pPr>
        <w:overflowPunct w:val="0"/>
        <w:autoSpaceDE w:val="0"/>
        <w:autoSpaceDN w:val="0"/>
        <w:adjustRightInd w:val="0"/>
        <w:ind w:left="283"/>
        <w:textAlignment w:val="baseline"/>
        <w:rPr>
          <w:rFonts w:asciiTheme="minorHAnsi" w:hAnsiTheme="minorHAnsi" w:cstheme="minorHAnsi"/>
          <w:sz w:val="24"/>
          <w:szCs w:val="24"/>
        </w:rPr>
      </w:pPr>
      <w:r w:rsidRPr="00105638">
        <w:rPr>
          <w:rFonts w:asciiTheme="minorHAnsi" w:hAnsiTheme="minorHAnsi" w:cstheme="minorHAnsi"/>
          <w:sz w:val="24"/>
          <w:szCs w:val="24"/>
        </w:rPr>
        <w:t xml:space="preserve">Participate in the </w:t>
      </w:r>
      <w:proofErr w:type="spellStart"/>
      <w:r w:rsidRPr="00105638">
        <w:rPr>
          <w:rFonts w:asciiTheme="minorHAnsi" w:hAnsiTheme="minorHAnsi" w:cstheme="minorHAnsi"/>
          <w:sz w:val="24"/>
          <w:szCs w:val="24"/>
        </w:rPr>
        <w:t>organisation’s</w:t>
      </w:r>
      <w:proofErr w:type="spellEnd"/>
      <w:r w:rsidRPr="00105638">
        <w:rPr>
          <w:rFonts w:asciiTheme="minorHAnsi" w:hAnsiTheme="minorHAnsi" w:cstheme="minorHAnsi"/>
          <w:sz w:val="24"/>
          <w:szCs w:val="24"/>
        </w:rPr>
        <w:t xml:space="preserve"> strategic and creative planning activities as required, including the formulation of participating artists Individual Creative Plans. </w:t>
      </w:r>
    </w:p>
    <w:p w14:paraId="2D72238A" w14:textId="77777777" w:rsidR="00457634" w:rsidRPr="00105638" w:rsidRDefault="00457634" w:rsidP="00ED0A86">
      <w:pPr>
        <w:spacing w:line="360" w:lineRule="auto"/>
        <w:rPr>
          <w:rFonts w:asciiTheme="minorHAnsi" w:hAnsiTheme="minorHAnsi" w:cstheme="minorHAnsi"/>
          <w:b/>
          <w:sz w:val="24"/>
          <w:szCs w:val="24"/>
        </w:rPr>
      </w:pPr>
    </w:p>
    <w:p w14:paraId="7FDFA9F1" w14:textId="130477BC" w:rsidR="0086008D" w:rsidRPr="00105638" w:rsidRDefault="0086008D"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 xml:space="preserve">SELECTION CRITERIA: </w:t>
      </w:r>
    </w:p>
    <w:p w14:paraId="2AD916E6" w14:textId="19955810" w:rsidR="008632B4" w:rsidRPr="00105638" w:rsidRDefault="00457634"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 xml:space="preserve">Specialist skills, </w:t>
      </w:r>
      <w:r w:rsidR="00ED0A86" w:rsidRPr="00105638">
        <w:rPr>
          <w:rFonts w:asciiTheme="minorHAnsi" w:hAnsiTheme="minorHAnsi" w:cstheme="minorHAnsi"/>
          <w:b/>
          <w:sz w:val="24"/>
          <w:szCs w:val="24"/>
        </w:rPr>
        <w:t>knowledge,</w:t>
      </w:r>
      <w:r w:rsidRPr="00105638">
        <w:rPr>
          <w:rFonts w:asciiTheme="minorHAnsi" w:hAnsiTheme="minorHAnsi" w:cstheme="minorHAnsi"/>
          <w:b/>
          <w:sz w:val="24"/>
          <w:szCs w:val="24"/>
        </w:rPr>
        <w:t xml:space="preserve"> and attitudes</w:t>
      </w:r>
    </w:p>
    <w:p w14:paraId="3187B864" w14:textId="77777777" w:rsidR="00457634" w:rsidRPr="00105638" w:rsidRDefault="00457634" w:rsidP="003D6F05">
      <w:pPr>
        <w:pStyle w:val="ListParagraph"/>
        <w:numPr>
          <w:ilvl w:val="0"/>
          <w:numId w:val="38"/>
        </w:numPr>
        <w:spacing w:after="0"/>
        <w:rPr>
          <w:rFonts w:asciiTheme="minorHAnsi" w:hAnsiTheme="minorHAnsi" w:cstheme="minorHAnsi"/>
          <w:sz w:val="24"/>
          <w:szCs w:val="24"/>
        </w:rPr>
      </w:pPr>
      <w:r w:rsidRPr="00105638">
        <w:rPr>
          <w:rFonts w:asciiTheme="minorHAnsi" w:hAnsiTheme="minorHAnsi" w:cstheme="minorHAnsi"/>
          <w:sz w:val="24"/>
          <w:szCs w:val="24"/>
        </w:rPr>
        <w:t>A philosophy that demonstrates a commitment to the social model of disability</w:t>
      </w:r>
    </w:p>
    <w:p w14:paraId="28603B3A" w14:textId="473A7FA2" w:rsidR="008632B4" w:rsidRPr="00105638" w:rsidRDefault="0086008D" w:rsidP="003D6F05">
      <w:pPr>
        <w:pStyle w:val="ListParagraph"/>
        <w:numPr>
          <w:ilvl w:val="0"/>
          <w:numId w:val="38"/>
        </w:numPr>
        <w:spacing w:after="0"/>
        <w:rPr>
          <w:rFonts w:asciiTheme="minorHAnsi" w:hAnsiTheme="minorHAnsi" w:cstheme="minorHAnsi"/>
          <w:sz w:val="24"/>
          <w:szCs w:val="24"/>
        </w:rPr>
      </w:pPr>
      <w:r w:rsidRPr="00105638">
        <w:rPr>
          <w:rFonts w:asciiTheme="minorHAnsi" w:hAnsiTheme="minorHAnsi" w:cstheme="minorHAnsi"/>
          <w:sz w:val="24"/>
          <w:szCs w:val="24"/>
        </w:rPr>
        <w:t xml:space="preserve">A passion and enthusiasm </w:t>
      </w:r>
      <w:r w:rsidR="007D7AFC" w:rsidRPr="00105638">
        <w:rPr>
          <w:rFonts w:asciiTheme="minorHAnsi" w:hAnsiTheme="minorHAnsi" w:cstheme="minorHAnsi"/>
          <w:sz w:val="24"/>
          <w:szCs w:val="24"/>
        </w:rPr>
        <w:t>for</w:t>
      </w:r>
      <w:r w:rsidRPr="00105638">
        <w:rPr>
          <w:rFonts w:asciiTheme="minorHAnsi" w:hAnsiTheme="minorHAnsi" w:cstheme="minorHAnsi"/>
          <w:sz w:val="24"/>
          <w:szCs w:val="24"/>
        </w:rPr>
        <w:t xml:space="preserve"> facilitating arts projects </w:t>
      </w:r>
      <w:r w:rsidR="008632B4" w:rsidRPr="00105638">
        <w:rPr>
          <w:rFonts w:asciiTheme="minorHAnsi" w:hAnsiTheme="minorHAnsi" w:cstheme="minorHAnsi"/>
          <w:sz w:val="24"/>
          <w:szCs w:val="24"/>
        </w:rPr>
        <w:t>for artists with disability</w:t>
      </w:r>
    </w:p>
    <w:p w14:paraId="157AA575" w14:textId="7A667243" w:rsidR="00457634" w:rsidRPr="00105638" w:rsidRDefault="00457634" w:rsidP="003D6F05">
      <w:pPr>
        <w:pStyle w:val="ListParagraph"/>
        <w:numPr>
          <w:ilvl w:val="0"/>
          <w:numId w:val="38"/>
        </w:numPr>
        <w:overflowPunct w:val="0"/>
        <w:autoSpaceDE w:val="0"/>
        <w:autoSpaceDN w:val="0"/>
        <w:adjustRightInd w:val="0"/>
        <w:spacing w:after="0"/>
        <w:textAlignment w:val="baseline"/>
        <w:rPr>
          <w:rFonts w:asciiTheme="minorHAnsi" w:hAnsiTheme="minorHAnsi" w:cstheme="minorHAnsi"/>
          <w:sz w:val="24"/>
          <w:szCs w:val="24"/>
        </w:rPr>
      </w:pPr>
      <w:r w:rsidRPr="00105638">
        <w:rPr>
          <w:rFonts w:asciiTheme="minorHAnsi" w:hAnsiTheme="minorHAnsi" w:cstheme="minorHAnsi"/>
          <w:sz w:val="24"/>
          <w:szCs w:val="24"/>
        </w:rPr>
        <w:t>A comprehensive arts practice, preferably with arts qualification</w:t>
      </w:r>
    </w:p>
    <w:p w14:paraId="76AAB69F" w14:textId="353CD93B" w:rsidR="00457634" w:rsidRPr="00105638" w:rsidRDefault="00457634" w:rsidP="003D6F05">
      <w:pPr>
        <w:pStyle w:val="ListParagraph"/>
        <w:numPr>
          <w:ilvl w:val="0"/>
          <w:numId w:val="38"/>
        </w:numPr>
        <w:overflowPunct w:val="0"/>
        <w:autoSpaceDE w:val="0"/>
        <w:autoSpaceDN w:val="0"/>
        <w:adjustRightInd w:val="0"/>
        <w:spacing w:after="0"/>
        <w:textAlignment w:val="baseline"/>
        <w:rPr>
          <w:rFonts w:asciiTheme="minorHAnsi" w:hAnsiTheme="minorHAnsi" w:cstheme="minorHAnsi"/>
          <w:b/>
          <w:bCs/>
          <w:sz w:val="24"/>
          <w:szCs w:val="24"/>
        </w:rPr>
      </w:pPr>
      <w:r w:rsidRPr="00105638">
        <w:rPr>
          <w:rFonts w:asciiTheme="minorHAnsi" w:hAnsiTheme="minorHAnsi" w:cstheme="minorHAnsi"/>
          <w:sz w:val="24"/>
          <w:szCs w:val="24"/>
        </w:rPr>
        <w:t>Demonstrated ability to program strong artistic ideas and proven ability to implement them</w:t>
      </w:r>
    </w:p>
    <w:p w14:paraId="45F60778" w14:textId="5D607A6B" w:rsidR="00EF2B2D" w:rsidRPr="00105638" w:rsidRDefault="00EF2B2D" w:rsidP="003D6F05">
      <w:pPr>
        <w:pStyle w:val="ListParagraph"/>
        <w:numPr>
          <w:ilvl w:val="0"/>
          <w:numId w:val="38"/>
        </w:numPr>
        <w:spacing w:after="0"/>
        <w:rPr>
          <w:rFonts w:asciiTheme="minorHAnsi" w:hAnsiTheme="minorHAnsi" w:cstheme="minorHAnsi"/>
          <w:sz w:val="24"/>
          <w:szCs w:val="24"/>
        </w:rPr>
      </w:pPr>
      <w:r w:rsidRPr="00105638">
        <w:rPr>
          <w:rFonts w:asciiTheme="minorHAnsi" w:hAnsiTheme="minorHAnsi" w:cstheme="minorHAnsi"/>
          <w:sz w:val="24"/>
          <w:szCs w:val="24"/>
        </w:rPr>
        <w:t>An understanding and commitment to the studio participants taking responsibility for the artistic direction of the project(s) and their own professional development</w:t>
      </w:r>
    </w:p>
    <w:p w14:paraId="29364E42" w14:textId="77777777" w:rsidR="00457634" w:rsidRPr="00105638" w:rsidRDefault="00457634" w:rsidP="00ED0A86">
      <w:pPr>
        <w:spacing w:line="360" w:lineRule="auto"/>
        <w:rPr>
          <w:rFonts w:asciiTheme="minorHAnsi" w:hAnsiTheme="minorHAnsi" w:cstheme="minorHAnsi"/>
          <w:sz w:val="24"/>
          <w:szCs w:val="24"/>
        </w:rPr>
      </w:pPr>
    </w:p>
    <w:p w14:paraId="730B286C" w14:textId="2F33E27A" w:rsidR="00457634" w:rsidRPr="00105638" w:rsidRDefault="00457634" w:rsidP="00ED0A86">
      <w:pPr>
        <w:overflowPunct w:val="0"/>
        <w:autoSpaceDE w:val="0"/>
        <w:autoSpaceDN w:val="0"/>
        <w:adjustRightInd w:val="0"/>
        <w:spacing w:line="360" w:lineRule="auto"/>
        <w:textAlignment w:val="baseline"/>
        <w:rPr>
          <w:rFonts w:asciiTheme="minorHAnsi" w:hAnsiTheme="minorHAnsi" w:cstheme="minorHAnsi"/>
          <w:b/>
          <w:bCs/>
          <w:sz w:val="24"/>
          <w:szCs w:val="24"/>
        </w:rPr>
      </w:pPr>
      <w:r w:rsidRPr="00105638">
        <w:rPr>
          <w:rFonts w:asciiTheme="minorHAnsi" w:hAnsiTheme="minorHAnsi" w:cstheme="minorHAnsi"/>
          <w:b/>
          <w:bCs/>
          <w:sz w:val="24"/>
          <w:szCs w:val="24"/>
        </w:rPr>
        <w:t>Interpersonal skills</w:t>
      </w:r>
    </w:p>
    <w:p w14:paraId="0E0239B8" w14:textId="2E6A0B36" w:rsidR="00EF2B2D" w:rsidRPr="00105638" w:rsidRDefault="00EF2B2D" w:rsidP="003D6F05">
      <w:pPr>
        <w:pStyle w:val="ListParagraph"/>
        <w:numPr>
          <w:ilvl w:val="0"/>
          <w:numId w:val="29"/>
        </w:numPr>
        <w:overflowPunct w:val="0"/>
        <w:autoSpaceDE w:val="0"/>
        <w:autoSpaceDN w:val="0"/>
        <w:adjustRightInd w:val="0"/>
        <w:spacing w:after="0"/>
        <w:textAlignment w:val="baseline"/>
        <w:rPr>
          <w:rFonts w:asciiTheme="minorHAnsi" w:hAnsiTheme="minorHAnsi" w:cstheme="minorHAnsi"/>
          <w:b/>
          <w:bCs/>
          <w:sz w:val="24"/>
          <w:szCs w:val="24"/>
        </w:rPr>
      </w:pPr>
      <w:r w:rsidRPr="00105638">
        <w:rPr>
          <w:rFonts w:asciiTheme="minorHAnsi" w:hAnsiTheme="minorHAnsi" w:cstheme="minorHAnsi"/>
          <w:sz w:val="24"/>
          <w:szCs w:val="24"/>
        </w:rPr>
        <w:t xml:space="preserve">Excellent oral and written communication skills and ability to present clear, </w:t>
      </w:r>
      <w:proofErr w:type="gramStart"/>
      <w:r w:rsidRPr="00105638">
        <w:rPr>
          <w:rFonts w:asciiTheme="minorHAnsi" w:hAnsiTheme="minorHAnsi" w:cstheme="minorHAnsi"/>
          <w:sz w:val="24"/>
          <w:szCs w:val="24"/>
        </w:rPr>
        <w:t>concise</w:t>
      </w:r>
      <w:proofErr w:type="gramEnd"/>
      <w:r w:rsidRPr="00105638">
        <w:rPr>
          <w:rFonts w:asciiTheme="minorHAnsi" w:hAnsiTheme="minorHAnsi" w:cstheme="minorHAnsi"/>
          <w:sz w:val="24"/>
          <w:szCs w:val="24"/>
        </w:rPr>
        <w:t xml:space="preserve"> and timely reports</w:t>
      </w:r>
    </w:p>
    <w:p w14:paraId="4102AC05" w14:textId="11601749" w:rsidR="00EF2B2D" w:rsidRPr="00105638" w:rsidRDefault="00EF2B2D" w:rsidP="003D6F05">
      <w:pPr>
        <w:pStyle w:val="ListParagraph"/>
        <w:numPr>
          <w:ilvl w:val="0"/>
          <w:numId w:val="29"/>
        </w:numPr>
        <w:overflowPunct w:val="0"/>
        <w:autoSpaceDE w:val="0"/>
        <w:autoSpaceDN w:val="0"/>
        <w:adjustRightInd w:val="0"/>
        <w:spacing w:after="0"/>
        <w:ind w:left="426" w:hanging="426"/>
        <w:textAlignment w:val="baseline"/>
        <w:rPr>
          <w:rFonts w:asciiTheme="minorHAnsi" w:hAnsiTheme="minorHAnsi" w:cstheme="minorHAnsi"/>
          <w:sz w:val="24"/>
          <w:szCs w:val="24"/>
        </w:rPr>
      </w:pPr>
      <w:r w:rsidRPr="00105638">
        <w:rPr>
          <w:rFonts w:asciiTheme="minorHAnsi" w:hAnsiTheme="minorHAnsi" w:cstheme="minorHAnsi"/>
          <w:sz w:val="24"/>
          <w:szCs w:val="24"/>
        </w:rPr>
        <w:t>Ability to professionally represent Arts Access Victoria in a range of settings, as required</w:t>
      </w:r>
    </w:p>
    <w:p w14:paraId="3D1C9396" w14:textId="45B81915" w:rsidR="00EF2B2D" w:rsidRPr="00105638" w:rsidRDefault="00EF2B2D" w:rsidP="003D6F05">
      <w:pPr>
        <w:pStyle w:val="ListParagraph"/>
        <w:numPr>
          <w:ilvl w:val="0"/>
          <w:numId w:val="29"/>
        </w:numPr>
        <w:spacing w:after="0"/>
        <w:rPr>
          <w:rFonts w:asciiTheme="minorHAnsi" w:hAnsiTheme="minorHAnsi" w:cstheme="minorHAnsi"/>
          <w:sz w:val="24"/>
          <w:szCs w:val="24"/>
        </w:rPr>
      </w:pPr>
      <w:r w:rsidRPr="00105638">
        <w:rPr>
          <w:rFonts w:asciiTheme="minorHAnsi" w:hAnsiTheme="minorHAnsi" w:cstheme="minorHAnsi"/>
          <w:sz w:val="24"/>
          <w:szCs w:val="24"/>
        </w:rPr>
        <w:t xml:space="preserve">Ability to creatively solve problems through discussion, </w:t>
      </w:r>
      <w:proofErr w:type="gramStart"/>
      <w:r w:rsidRPr="00105638">
        <w:rPr>
          <w:rFonts w:asciiTheme="minorHAnsi" w:hAnsiTheme="minorHAnsi" w:cstheme="minorHAnsi"/>
          <w:sz w:val="24"/>
          <w:szCs w:val="24"/>
        </w:rPr>
        <w:t>negotiation</w:t>
      </w:r>
      <w:proofErr w:type="gramEnd"/>
      <w:r w:rsidRPr="00105638">
        <w:rPr>
          <w:rFonts w:asciiTheme="minorHAnsi" w:hAnsiTheme="minorHAnsi" w:cstheme="minorHAnsi"/>
          <w:sz w:val="24"/>
          <w:szCs w:val="24"/>
        </w:rPr>
        <w:t xml:space="preserve"> and teamwork</w:t>
      </w:r>
    </w:p>
    <w:p w14:paraId="4020AFBD" w14:textId="10B2EE57" w:rsidR="00EF2B2D" w:rsidRPr="00105638" w:rsidRDefault="00EF2B2D" w:rsidP="003D6F05">
      <w:pPr>
        <w:pStyle w:val="ListParagraph"/>
        <w:numPr>
          <w:ilvl w:val="0"/>
          <w:numId w:val="29"/>
        </w:numPr>
        <w:spacing w:after="0"/>
        <w:rPr>
          <w:rFonts w:asciiTheme="minorHAnsi" w:hAnsiTheme="minorHAnsi" w:cstheme="minorHAnsi"/>
          <w:sz w:val="24"/>
          <w:szCs w:val="24"/>
        </w:rPr>
      </w:pPr>
      <w:r w:rsidRPr="00105638">
        <w:rPr>
          <w:rFonts w:asciiTheme="minorHAnsi" w:hAnsiTheme="minorHAnsi" w:cstheme="minorHAnsi"/>
          <w:sz w:val="24"/>
          <w:szCs w:val="24"/>
        </w:rPr>
        <w:t>Ability to work collaboratively with staff and participants alike</w:t>
      </w:r>
    </w:p>
    <w:p w14:paraId="2F6F92B8" w14:textId="37AB876E" w:rsidR="00457634" w:rsidRPr="00105638" w:rsidRDefault="00457634" w:rsidP="00ED0A86">
      <w:pPr>
        <w:overflowPunct w:val="0"/>
        <w:autoSpaceDE w:val="0"/>
        <w:autoSpaceDN w:val="0"/>
        <w:adjustRightInd w:val="0"/>
        <w:spacing w:line="360" w:lineRule="auto"/>
        <w:textAlignment w:val="baseline"/>
        <w:rPr>
          <w:rFonts w:asciiTheme="minorHAnsi" w:hAnsiTheme="minorHAnsi" w:cstheme="minorHAnsi"/>
          <w:b/>
          <w:bCs/>
          <w:sz w:val="24"/>
          <w:szCs w:val="24"/>
        </w:rPr>
      </w:pPr>
    </w:p>
    <w:p w14:paraId="4A7745D3" w14:textId="4CBA6187" w:rsidR="00457634" w:rsidRPr="00105638" w:rsidRDefault="00457634" w:rsidP="00ED0A86">
      <w:pPr>
        <w:overflowPunct w:val="0"/>
        <w:autoSpaceDE w:val="0"/>
        <w:autoSpaceDN w:val="0"/>
        <w:adjustRightInd w:val="0"/>
        <w:spacing w:line="360" w:lineRule="auto"/>
        <w:textAlignment w:val="baseline"/>
        <w:rPr>
          <w:rFonts w:asciiTheme="minorHAnsi" w:hAnsiTheme="minorHAnsi" w:cstheme="minorHAnsi"/>
          <w:b/>
          <w:bCs/>
          <w:sz w:val="24"/>
          <w:szCs w:val="24"/>
        </w:rPr>
      </w:pPr>
      <w:r w:rsidRPr="00105638">
        <w:rPr>
          <w:rFonts w:asciiTheme="minorHAnsi" w:hAnsiTheme="minorHAnsi" w:cstheme="minorHAnsi"/>
          <w:b/>
          <w:bCs/>
          <w:sz w:val="24"/>
          <w:szCs w:val="24"/>
        </w:rPr>
        <w:t>Qualifications and experience</w:t>
      </w:r>
    </w:p>
    <w:p w14:paraId="224FE96F" w14:textId="1C9B6A5B" w:rsidR="00EF2B2D" w:rsidRPr="00105638" w:rsidRDefault="00EF2B2D" w:rsidP="003D6F05">
      <w:pPr>
        <w:pStyle w:val="ListParagraph"/>
        <w:numPr>
          <w:ilvl w:val="0"/>
          <w:numId w:val="29"/>
        </w:numPr>
        <w:spacing w:after="0"/>
        <w:rPr>
          <w:rFonts w:asciiTheme="minorHAnsi" w:hAnsiTheme="minorHAnsi" w:cstheme="minorHAnsi"/>
          <w:sz w:val="24"/>
          <w:szCs w:val="24"/>
        </w:rPr>
      </w:pPr>
      <w:r w:rsidRPr="00105638">
        <w:rPr>
          <w:rFonts w:asciiTheme="minorHAnsi" w:hAnsiTheme="minorHAnsi" w:cstheme="minorHAnsi"/>
          <w:sz w:val="24"/>
          <w:szCs w:val="24"/>
        </w:rPr>
        <w:t>Relevant Tertiary qualification in disability support, or experience working with Deaf and Disabled individuals in an inclusive practice framework</w:t>
      </w:r>
    </w:p>
    <w:p w14:paraId="1AD4A6DD" w14:textId="77777777" w:rsidR="00EF2B2D" w:rsidRPr="00105638" w:rsidRDefault="00EF2B2D" w:rsidP="003D6F05">
      <w:pPr>
        <w:pStyle w:val="ListParagraph"/>
        <w:numPr>
          <w:ilvl w:val="0"/>
          <w:numId w:val="29"/>
        </w:numPr>
        <w:spacing w:after="0"/>
        <w:rPr>
          <w:rFonts w:asciiTheme="minorHAnsi" w:hAnsiTheme="minorHAnsi" w:cstheme="minorHAnsi"/>
          <w:sz w:val="24"/>
          <w:szCs w:val="24"/>
        </w:rPr>
      </w:pPr>
      <w:r w:rsidRPr="00105638">
        <w:rPr>
          <w:rFonts w:asciiTheme="minorHAnsi" w:hAnsiTheme="minorHAnsi" w:cstheme="minorHAnsi"/>
          <w:sz w:val="24"/>
          <w:szCs w:val="24"/>
        </w:rPr>
        <w:t>Level 2 First Aid certification is an advantage</w:t>
      </w:r>
    </w:p>
    <w:p w14:paraId="3A46A6C1" w14:textId="5631C4B3" w:rsidR="008632B4" w:rsidRPr="00105638" w:rsidRDefault="0086008D" w:rsidP="003D6F05">
      <w:pPr>
        <w:pStyle w:val="ListParagraph"/>
        <w:numPr>
          <w:ilvl w:val="0"/>
          <w:numId w:val="29"/>
        </w:numPr>
        <w:overflowPunct w:val="0"/>
        <w:autoSpaceDE w:val="0"/>
        <w:autoSpaceDN w:val="0"/>
        <w:adjustRightInd w:val="0"/>
        <w:spacing w:after="0"/>
        <w:textAlignment w:val="baseline"/>
        <w:rPr>
          <w:rFonts w:asciiTheme="minorHAnsi" w:hAnsiTheme="minorHAnsi" w:cstheme="minorHAnsi"/>
          <w:b/>
          <w:bCs/>
          <w:sz w:val="24"/>
          <w:szCs w:val="24"/>
        </w:rPr>
      </w:pPr>
      <w:r w:rsidRPr="00105638">
        <w:rPr>
          <w:rFonts w:asciiTheme="minorHAnsi" w:hAnsiTheme="minorHAnsi" w:cstheme="minorHAnsi"/>
          <w:sz w:val="24"/>
          <w:szCs w:val="24"/>
        </w:rPr>
        <w:t xml:space="preserve">An awareness of </w:t>
      </w:r>
      <w:r w:rsidR="00BE2CF9" w:rsidRPr="00105638">
        <w:rPr>
          <w:rFonts w:asciiTheme="minorHAnsi" w:hAnsiTheme="minorHAnsi" w:cstheme="minorHAnsi"/>
          <w:sz w:val="24"/>
          <w:szCs w:val="24"/>
        </w:rPr>
        <w:t>NDIS regulations, funding, and practices</w:t>
      </w:r>
    </w:p>
    <w:p w14:paraId="0D2C03FF" w14:textId="2A3F371B" w:rsidR="00EF2B2D" w:rsidRPr="00105638" w:rsidRDefault="00EF2B2D" w:rsidP="003D6F05">
      <w:pPr>
        <w:pStyle w:val="ListParagraph"/>
        <w:numPr>
          <w:ilvl w:val="0"/>
          <w:numId w:val="29"/>
        </w:numPr>
        <w:overflowPunct w:val="0"/>
        <w:autoSpaceDE w:val="0"/>
        <w:autoSpaceDN w:val="0"/>
        <w:adjustRightInd w:val="0"/>
        <w:spacing w:after="0"/>
        <w:textAlignment w:val="baseline"/>
        <w:rPr>
          <w:rFonts w:asciiTheme="minorHAnsi" w:hAnsiTheme="minorHAnsi" w:cstheme="minorHAnsi"/>
          <w:b/>
          <w:bCs/>
          <w:sz w:val="24"/>
          <w:szCs w:val="24"/>
        </w:rPr>
      </w:pPr>
      <w:r w:rsidRPr="00105638">
        <w:rPr>
          <w:rFonts w:asciiTheme="minorHAnsi" w:hAnsiTheme="minorHAnsi" w:cstheme="minorHAnsi"/>
          <w:sz w:val="24"/>
          <w:szCs w:val="24"/>
        </w:rPr>
        <w:lastRenderedPageBreak/>
        <w:t xml:space="preserve">A thorough understanding of Arts Access Victoria’s guiding principles, </w:t>
      </w:r>
      <w:proofErr w:type="gramStart"/>
      <w:r w:rsidRPr="00105638">
        <w:rPr>
          <w:rFonts w:asciiTheme="minorHAnsi" w:hAnsiTheme="minorHAnsi" w:cstheme="minorHAnsi"/>
          <w:sz w:val="24"/>
          <w:szCs w:val="24"/>
        </w:rPr>
        <w:t>policies</w:t>
      </w:r>
      <w:proofErr w:type="gramEnd"/>
      <w:r w:rsidRPr="00105638">
        <w:rPr>
          <w:rFonts w:asciiTheme="minorHAnsi" w:hAnsiTheme="minorHAnsi" w:cstheme="minorHAnsi"/>
          <w:sz w:val="24"/>
          <w:szCs w:val="24"/>
        </w:rPr>
        <w:t xml:space="preserve"> and procedures</w:t>
      </w:r>
    </w:p>
    <w:p w14:paraId="3E2D0A3B" w14:textId="77777777" w:rsidR="0086008D" w:rsidRPr="00105638" w:rsidRDefault="0086008D" w:rsidP="00ED0A86">
      <w:pPr>
        <w:spacing w:line="360" w:lineRule="auto"/>
        <w:ind w:left="340"/>
        <w:rPr>
          <w:rFonts w:asciiTheme="minorHAnsi" w:hAnsiTheme="minorHAnsi" w:cstheme="minorHAnsi"/>
          <w:b/>
          <w:bCs/>
          <w:sz w:val="24"/>
          <w:szCs w:val="24"/>
        </w:rPr>
      </w:pPr>
    </w:p>
    <w:p w14:paraId="60EE4423" w14:textId="77777777" w:rsidR="0086008D" w:rsidRPr="00105638" w:rsidRDefault="0086008D"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 xml:space="preserve">REPORTING RELATIONSHIPS: </w:t>
      </w:r>
    </w:p>
    <w:p w14:paraId="2FB8D03A" w14:textId="77777777" w:rsidR="006D012B" w:rsidRPr="00105638" w:rsidRDefault="006D012B" w:rsidP="00ED0A86">
      <w:pPr>
        <w:spacing w:line="360" w:lineRule="auto"/>
        <w:rPr>
          <w:rFonts w:asciiTheme="minorHAnsi" w:hAnsiTheme="minorHAnsi" w:cstheme="minorHAnsi"/>
          <w:b/>
          <w:sz w:val="24"/>
          <w:szCs w:val="24"/>
        </w:rPr>
      </w:pPr>
    </w:p>
    <w:p w14:paraId="60190EEB" w14:textId="092EF492" w:rsidR="006D012B" w:rsidRPr="00105638" w:rsidRDefault="006D012B"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 xml:space="preserve">Executive Director </w:t>
      </w:r>
    </w:p>
    <w:p w14:paraId="3C5E4302" w14:textId="77777777" w:rsidR="006D012B" w:rsidRPr="00105638" w:rsidRDefault="006D012B"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w:t>
      </w:r>
    </w:p>
    <w:p w14:paraId="073D8450" w14:textId="6CE6067B" w:rsidR="0086008D" w:rsidRPr="00105638" w:rsidRDefault="00A40528"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Director</w:t>
      </w:r>
      <w:r w:rsidR="008632B4" w:rsidRPr="00105638">
        <w:rPr>
          <w:rFonts w:asciiTheme="minorHAnsi" w:hAnsiTheme="minorHAnsi" w:cstheme="minorHAnsi"/>
          <w:b/>
          <w:sz w:val="24"/>
          <w:szCs w:val="24"/>
        </w:rPr>
        <w:t>, Arts Services</w:t>
      </w:r>
    </w:p>
    <w:p w14:paraId="5E09A9B5" w14:textId="77777777" w:rsidR="0086008D" w:rsidRPr="00105638" w:rsidRDefault="0086008D"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w:t>
      </w:r>
    </w:p>
    <w:p w14:paraId="33C06AE2" w14:textId="5AC6ACEE" w:rsidR="0086008D" w:rsidRPr="00105638" w:rsidRDefault="00A40528"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Coordinator/Creative Producer</w:t>
      </w:r>
      <w:r w:rsidR="0086008D" w:rsidRPr="00105638">
        <w:rPr>
          <w:rFonts w:asciiTheme="minorHAnsi" w:hAnsiTheme="minorHAnsi" w:cstheme="minorHAnsi"/>
          <w:b/>
          <w:sz w:val="24"/>
          <w:szCs w:val="24"/>
        </w:rPr>
        <w:t xml:space="preserve"> </w:t>
      </w:r>
      <w:r w:rsidR="0086008D" w:rsidRPr="00105638">
        <w:rPr>
          <w:rFonts w:asciiTheme="minorHAnsi" w:hAnsiTheme="minorHAnsi" w:cstheme="minorHAnsi"/>
          <w:b/>
          <w:sz w:val="24"/>
          <w:szCs w:val="24"/>
        </w:rPr>
        <w:br/>
        <w:t>↓</w:t>
      </w:r>
    </w:p>
    <w:p w14:paraId="77D129AE" w14:textId="5EE63E3E" w:rsidR="0086008D" w:rsidRPr="00105638" w:rsidRDefault="001A66A9"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 xml:space="preserve">Facilitating </w:t>
      </w:r>
      <w:r w:rsidR="0086008D" w:rsidRPr="00105638">
        <w:rPr>
          <w:rFonts w:asciiTheme="minorHAnsi" w:hAnsiTheme="minorHAnsi" w:cstheme="minorHAnsi"/>
          <w:b/>
          <w:sz w:val="24"/>
          <w:szCs w:val="24"/>
        </w:rPr>
        <w:t>Artist</w:t>
      </w:r>
    </w:p>
    <w:p w14:paraId="2E38E04A" w14:textId="77777777" w:rsidR="0086008D" w:rsidRPr="00105638" w:rsidRDefault="0086008D"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w:t>
      </w:r>
    </w:p>
    <w:p w14:paraId="570135E5" w14:textId="77777777" w:rsidR="0086008D" w:rsidRPr="00105638" w:rsidRDefault="00A40528" w:rsidP="00ED0A86">
      <w:pPr>
        <w:spacing w:line="360" w:lineRule="auto"/>
        <w:jc w:val="center"/>
        <w:rPr>
          <w:rFonts w:asciiTheme="minorHAnsi" w:hAnsiTheme="minorHAnsi" w:cstheme="minorHAnsi"/>
          <w:b/>
          <w:sz w:val="24"/>
          <w:szCs w:val="24"/>
        </w:rPr>
      </w:pPr>
      <w:r w:rsidRPr="00105638">
        <w:rPr>
          <w:rFonts w:asciiTheme="minorHAnsi" w:hAnsiTheme="minorHAnsi" w:cstheme="minorHAnsi"/>
          <w:b/>
          <w:sz w:val="24"/>
          <w:szCs w:val="24"/>
        </w:rPr>
        <w:t>Arts Support Worker</w:t>
      </w:r>
    </w:p>
    <w:p w14:paraId="647D892D" w14:textId="77777777" w:rsidR="0086008D" w:rsidRPr="00105638" w:rsidRDefault="0086008D" w:rsidP="00ED0A86">
      <w:pPr>
        <w:spacing w:line="360" w:lineRule="auto"/>
        <w:jc w:val="center"/>
        <w:rPr>
          <w:rFonts w:asciiTheme="minorHAnsi" w:hAnsiTheme="minorHAnsi" w:cstheme="minorHAnsi"/>
          <w:b/>
          <w:sz w:val="24"/>
          <w:szCs w:val="24"/>
        </w:rPr>
      </w:pPr>
    </w:p>
    <w:p w14:paraId="3F046E45" w14:textId="77777777" w:rsidR="0086008D" w:rsidRPr="00105638" w:rsidRDefault="0086008D" w:rsidP="00ED0A86">
      <w:pPr>
        <w:spacing w:line="360" w:lineRule="auto"/>
        <w:ind w:left="340"/>
        <w:rPr>
          <w:rFonts w:asciiTheme="minorHAnsi" w:hAnsiTheme="minorHAnsi" w:cstheme="minorHAnsi"/>
          <w:b/>
          <w:bCs/>
          <w:sz w:val="24"/>
          <w:szCs w:val="24"/>
        </w:rPr>
      </w:pPr>
    </w:p>
    <w:p w14:paraId="28072EA0" w14:textId="77777777" w:rsidR="0086008D" w:rsidRPr="00105638" w:rsidRDefault="0086008D" w:rsidP="00ED0A86">
      <w:pPr>
        <w:spacing w:line="360" w:lineRule="auto"/>
        <w:rPr>
          <w:rFonts w:asciiTheme="minorHAnsi" w:hAnsiTheme="minorHAnsi" w:cstheme="minorHAnsi"/>
          <w:sz w:val="24"/>
          <w:szCs w:val="24"/>
        </w:rPr>
      </w:pPr>
    </w:p>
    <w:p w14:paraId="369476A2" w14:textId="77777777" w:rsidR="00505F71" w:rsidRPr="00105638" w:rsidRDefault="006D012B" w:rsidP="00ED0A86">
      <w:pPr>
        <w:pStyle w:val="Heading1"/>
        <w:spacing w:line="360" w:lineRule="auto"/>
        <w:rPr>
          <w:rFonts w:asciiTheme="minorHAnsi" w:hAnsiTheme="minorHAnsi" w:cstheme="minorHAnsi"/>
          <w:color w:val="auto"/>
          <w:sz w:val="24"/>
          <w:szCs w:val="24"/>
        </w:rPr>
      </w:pPr>
      <w:r w:rsidRPr="00105638">
        <w:rPr>
          <w:rFonts w:asciiTheme="minorHAnsi" w:hAnsiTheme="minorHAnsi" w:cstheme="minorHAnsi"/>
          <w:color w:val="auto"/>
          <w:sz w:val="24"/>
          <w:szCs w:val="24"/>
        </w:rPr>
        <w:t>PRIVACY AND CONFIDENTIALITY:</w:t>
      </w:r>
    </w:p>
    <w:p w14:paraId="7897FBC4" w14:textId="77777777" w:rsidR="00505F71" w:rsidRPr="00105638" w:rsidRDefault="00505F71" w:rsidP="00BC6849">
      <w:pPr>
        <w:overflowPunct w:val="0"/>
        <w:autoSpaceDE w:val="0"/>
        <w:autoSpaceDN w:val="0"/>
        <w:adjustRightInd w:val="0"/>
        <w:spacing w:line="360" w:lineRule="auto"/>
        <w:ind w:left="720"/>
        <w:textAlignment w:val="baseline"/>
        <w:rPr>
          <w:rFonts w:asciiTheme="minorHAnsi" w:hAnsiTheme="minorHAnsi" w:cstheme="minorHAnsi"/>
          <w:sz w:val="24"/>
          <w:szCs w:val="24"/>
        </w:rPr>
      </w:pPr>
      <w:r w:rsidRPr="00105638">
        <w:rPr>
          <w:rFonts w:asciiTheme="minorHAnsi" w:hAnsiTheme="minorHAnsi" w:cstheme="minorHAnsi"/>
          <w:sz w:val="24"/>
          <w:szCs w:val="24"/>
        </w:rPr>
        <w:t xml:space="preserve">Ensure that all files of personal information are </w:t>
      </w:r>
      <w:proofErr w:type="gramStart"/>
      <w:r w:rsidRPr="00105638">
        <w:rPr>
          <w:rFonts w:asciiTheme="minorHAnsi" w:hAnsiTheme="minorHAnsi" w:cstheme="minorHAnsi"/>
          <w:sz w:val="24"/>
          <w:szCs w:val="24"/>
        </w:rPr>
        <w:t>kept secure at all times</w:t>
      </w:r>
      <w:proofErr w:type="gramEnd"/>
    </w:p>
    <w:p w14:paraId="79A28303" w14:textId="77777777" w:rsidR="007D7AFC" w:rsidRPr="00105638" w:rsidRDefault="007D7AFC" w:rsidP="00ED0A86">
      <w:pPr>
        <w:spacing w:line="360" w:lineRule="auto"/>
        <w:rPr>
          <w:rFonts w:asciiTheme="minorHAnsi" w:hAnsiTheme="minorHAnsi" w:cstheme="minorHAnsi"/>
          <w:b/>
          <w:sz w:val="24"/>
          <w:szCs w:val="24"/>
        </w:rPr>
      </w:pPr>
    </w:p>
    <w:p w14:paraId="6A89112F" w14:textId="77777777" w:rsidR="00505F71" w:rsidRPr="00105638" w:rsidRDefault="007D7AFC" w:rsidP="00ED0A86">
      <w:pPr>
        <w:spacing w:line="360" w:lineRule="auto"/>
        <w:rPr>
          <w:rFonts w:asciiTheme="minorHAnsi" w:hAnsiTheme="minorHAnsi" w:cstheme="minorHAnsi"/>
          <w:b/>
          <w:sz w:val="24"/>
          <w:szCs w:val="24"/>
        </w:rPr>
      </w:pPr>
      <w:r w:rsidRPr="00105638">
        <w:rPr>
          <w:rFonts w:asciiTheme="minorHAnsi" w:hAnsiTheme="minorHAnsi" w:cstheme="minorHAnsi"/>
          <w:b/>
          <w:sz w:val="24"/>
          <w:szCs w:val="24"/>
        </w:rPr>
        <w:t>OCCUPATIONAL HEALTH AND SAFETY</w:t>
      </w:r>
    </w:p>
    <w:p w14:paraId="27652519" w14:textId="77777777" w:rsidR="00505F71" w:rsidRPr="00105638" w:rsidRDefault="00505F71" w:rsidP="00BC6849">
      <w:pPr>
        <w:rPr>
          <w:rFonts w:asciiTheme="minorHAnsi" w:hAnsiTheme="minorHAnsi" w:cstheme="minorHAnsi"/>
          <w:sz w:val="24"/>
          <w:szCs w:val="24"/>
        </w:rPr>
      </w:pPr>
      <w:r w:rsidRPr="00105638">
        <w:rPr>
          <w:rFonts w:asciiTheme="minorHAnsi" w:hAnsiTheme="minorHAnsi" w:cstheme="minorHAnsi"/>
          <w:sz w:val="24"/>
          <w:szCs w:val="24"/>
        </w:rPr>
        <w:t xml:space="preserve">Arts Access Victoria is committed to providing a safe and healthy workplace for employees, participants, </w:t>
      </w:r>
      <w:proofErr w:type="gramStart"/>
      <w:r w:rsidRPr="00105638">
        <w:rPr>
          <w:rFonts w:asciiTheme="minorHAnsi" w:hAnsiTheme="minorHAnsi" w:cstheme="minorHAnsi"/>
          <w:sz w:val="24"/>
          <w:szCs w:val="24"/>
        </w:rPr>
        <w:t>members</w:t>
      </w:r>
      <w:proofErr w:type="gramEnd"/>
      <w:r w:rsidRPr="00105638">
        <w:rPr>
          <w:rFonts w:asciiTheme="minorHAnsi" w:hAnsiTheme="minorHAnsi" w:cstheme="minorHAnsi"/>
          <w:sz w:val="24"/>
          <w:szCs w:val="24"/>
        </w:rPr>
        <w:t xml:space="preserve"> and visitors. This relates to all workplaces of Arts Access Victoria, including the offices at 222 Bank Street and all off-site venues. </w:t>
      </w:r>
    </w:p>
    <w:p w14:paraId="6E4CEE92" w14:textId="77777777" w:rsidR="00505F71" w:rsidRPr="00105638" w:rsidRDefault="00505F71" w:rsidP="00BC6849">
      <w:pPr>
        <w:rPr>
          <w:rFonts w:asciiTheme="minorHAnsi" w:hAnsiTheme="minorHAnsi" w:cstheme="minorHAnsi"/>
          <w:sz w:val="24"/>
          <w:szCs w:val="24"/>
        </w:rPr>
      </w:pPr>
    </w:p>
    <w:p w14:paraId="1869439D" w14:textId="77777777" w:rsidR="00505F71" w:rsidRPr="00105638" w:rsidRDefault="00505F71" w:rsidP="00BC6849">
      <w:pPr>
        <w:rPr>
          <w:rFonts w:asciiTheme="minorHAnsi" w:hAnsiTheme="minorHAnsi" w:cstheme="minorHAnsi"/>
          <w:sz w:val="24"/>
          <w:szCs w:val="24"/>
        </w:rPr>
      </w:pPr>
      <w:r w:rsidRPr="00105638">
        <w:rPr>
          <w:rFonts w:asciiTheme="minorHAnsi" w:hAnsiTheme="minorHAnsi" w:cstheme="minorHAnsi"/>
          <w:sz w:val="24"/>
          <w:szCs w:val="24"/>
        </w:rPr>
        <w:t xml:space="preserve">All employees have some responsibility in making sure Arts Access Victoria abides by the OHS Act (2006). </w:t>
      </w:r>
    </w:p>
    <w:p w14:paraId="19539928" w14:textId="77777777" w:rsidR="00505F71" w:rsidRPr="00105638" w:rsidRDefault="00505F71" w:rsidP="00BC6849">
      <w:pPr>
        <w:rPr>
          <w:rFonts w:asciiTheme="minorHAnsi" w:hAnsiTheme="minorHAnsi" w:cstheme="minorHAnsi"/>
          <w:sz w:val="24"/>
          <w:szCs w:val="24"/>
        </w:rPr>
      </w:pPr>
    </w:p>
    <w:p w14:paraId="37275312" w14:textId="77777777" w:rsidR="00505F71" w:rsidRPr="00105638" w:rsidRDefault="00505F71" w:rsidP="00BC6849">
      <w:pPr>
        <w:rPr>
          <w:rFonts w:asciiTheme="minorHAnsi" w:hAnsiTheme="minorHAnsi" w:cstheme="minorHAnsi"/>
          <w:sz w:val="24"/>
          <w:szCs w:val="24"/>
        </w:rPr>
      </w:pPr>
      <w:proofErr w:type="gramStart"/>
      <w:r w:rsidRPr="00105638">
        <w:rPr>
          <w:rFonts w:asciiTheme="minorHAnsi" w:hAnsiTheme="minorHAnsi" w:cstheme="minorHAnsi"/>
          <w:sz w:val="24"/>
          <w:szCs w:val="24"/>
        </w:rPr>
        <w:t>In particular, all</w:t>
      </w:r>
      <w:proofErr w:type="gramEnd"/>
      <w:r w:rsidRPr="00105638">
        <w:rPr>
          <w:rFonts w:asciiTheme="minorHAnsi" w:hAnsiTheme="minorHAnsi" w:cstheme="minorHAnsi"/>
          <w:sz w:val="24"/>
          <w:szCs w:val="24"/>
        </w:rPr>
        <w:t xml:space="preserve"> employees will take reasonable care of their own health and safety and the health and safety of others they work with. All employees will also co-operate with Arts Access Victoria to make sure it remains a safe and healthy place to work. </w:t>
      </w:r>
    </w:p>
    <w:p w14:paraId="7AAAB493" w14:textId="77777777" w:rsidR="00505F71" w:rsidRPr="00105638" w:rsidRDefault="00505F71" w:rsidP="00ED0A86">
      <w:pPr>
        <w:spacing w:line="360" w:lineRule="auto"/>
        <w:rPr>
          <w:rFonts w:asciiTheme="minorHAnsi" w:hAnsiTheme="minorHAnsi" w:cstheme="minorHAnsi"/>
          <w:b/>
          <w:bCs/>
          <w:sz w:val="24"/>
          <w:szCs w:val="24"/>
        </w:rPr>
      </w:pPr>
    </w:p>
    <w:p w14:paraId="40C51402" w14:textId="77777777" w:rsidR="00BC6849" w:rsidRDefault="007D7AFC" w:rsidP="00BC6849">
      <w:pPr>
        <w:rPr>
          <w:rFonts w:asciiTheme="minorHAnsi" w:hAnsiTheme="minorHAnsi" w:cstheme="minorHAnsi"/>
          <w:b/>
          <w:sz w:val="24"/>
          <w:szCs w:val="24"/>
        </w:rPr>
      </w:pPr>
      <w:r w:rsidRPr="00105638">
        <w:rPr>
          <w:rFonts w:asciiTheme="minorHAnsi" w:hAnsiTheme="minorHAnsi" w:cstheme="minorHAnsi"/>
          <w:b/>
          <w:sz w:val="24"/>
          <w:szCs w:val="24"/>
        </w:rPr>
        <w:t>PROJECT FUNDING</w:t>
      </w:r>
    </w:p>
    <w:p w14:paraId="01DE5FD8" w14:textId="0CD0C93E" w:rsidR="00505F71" w:rsidRPr="00105638" w:rsidRDefault="00CA5765" w:rsidP="00BC6849">
      <w:pPr>
        <w:rPr>
          <w:rFonts w:asciiTheme="minorHAnsi" w:hAnsiTheme="minorHAnsi" w:cstheme="minorHAnsi"/>
          <w:sz w:val="24"/>
          <w:szCs w:val="24"/>
        </w:rPr>
      </w:pPr>
      <w:r w:rsidRPr="00105638">
        <w:rPr>
          <w:rFonts w:asciiTheme="minorHAnsi" w:hAnsiTheme="minorHAnsi" w:cstheme="minorHAnsi"/>
          <w:sz w:val="24"/>
          <w:szCs w:val="24"/>
        </w:rPr>
        <w:t xml:space="preserve">Arts Access Victoria is funded by the Department of Health and Human Services, </w:t>
      </w:r>
      <w:r w:rsidR="00A82B18" w:rsidRPr="00105638">
        <w:rPr>
          <w:rFonts w:asciiTheme="minorHAnsi" w:hAnsiTheme="minorHAnsi" w:cstheme="minorHAnsi"/>
          <w:sz w:val="24"/>
          <w:szCs w:val="24"/>
        </w:rPr>
        <w:t xml:space="preserve">NDIA, </w:t>
      </w:r>
      <w:r w:rsidRPr="00105638">
        <w:rPr>
          <w:rFonts w:asciiTheme="minorHAnsi" w:hAnsiTheme="minorHAnsi" w:cstheme="minorHAnsi"/>
          <w:sz w:val="24"/>
          <w:szCs w:val="24"/>
        </w:rPr>
        <w:t xml:space="preserve">Creative Victoria and Australia Council for the Arts.  </w:t>
      </w:r>
    </w:p>
    <w:p w14:paraId="51703AC9" w14:textId="77777777" w:rsidR="00EF2B2D" w:rsidRPr="00105638" w:rsidRDefault="00EF2B2D" w:rsidP="00EF2B2D">
      <w:pPr>
        <w:pStyle w:val="Heading3"/>
        <w:spacing w:before="0" w:line="360" w:lineRule="auto"/>
        <w:rPr>
          <w:rFonts w:asciiTheme="minorHAnsi" w:hAnsiTheme="minorHAnsi" w:cstheme="minorHAnsi"/>
          <w:color w:val="auto"/>
          <w:sz w:val="24"/>
          <w:szCs w:val="24"/>
        </w:rPr>
      </w:pPr>
    </w:p>
    <w:p w14:paraId="4B0F9F6F" w14:textId="07EAB00B" w:rsidR="00505F71" w:rsidRPr="00105638" w:rsidRDefault="00505F71" w:rsidP="00ED0A86">
      <w:pPr>
        <w:pStyle w:val="Heading3"/>
        <w:spacing w:before="0" w:line="360" w:lineRule="auto"/>
        <w:rPr>
          <w:rFonts w:asciiTheme="minorHAnsi" w:hAnsiTheme="minorHAnsi" w:cstheme="minorHAnsi"/>
          <w:color w:val="auto"/>
          <w:sz w:val="24"/>
          <w:szCs w:val="24"/>
        </w:rPr>
      </w:pPr>
      <w:r w:rsidRPr="00105638">
        <w:rPr>
          <w:rFonts w:asciiTheme="minorHAnsi" w:hAnsiTheme="minorHAnsi" w:cstheme="minorHAnsi"/>
          <w:color w:val="auto"/>
          <w:sz w:val="24"/>
          <w:szCs w:val="24"/>
        </w:rPr>
        <w:t>Enterprise Agreement</w:t>
      </w:r>
    </w:p>
    <w:p w14:paraId="3164477C" w14:textId="77777777" w:rsidR="00505F71" w:rsidRPr="00105638" w:rsidRDefault="00505F71" w:rsidP="00ED0A86">
      <w:pPr>
        <w:spacing w:line="360" w:lineRule="auto"/>
        <w:rPr>
          <w:rFonts w:asciiTheme="minorHAnsi" w:hAnsiTheme="minorHAnsi" w:cstheme="minorHAnsi"/>
          <w:sz w:val="24"/>
          <w:szCs w:val="24"/>
        </w:rPr>
      </w:pPr>
      <w:r w:rsidRPr="00105638">
        <w:rPr>
          <w:rFonts w:asciiTheme="minorHAnsi" w:hAnsiTheme="minorHAnsi" w:cstheme="minorHAnsi"/>
          <w:sz w:val="24"/>
          <w:szCs w:val="24"/>
        </w:rPr>
        <w:t>Arts Access Victoria has an Enterprise Agreement, which forms part of the employment contract.</w:t>
      </w:r>
    </w:p>
    <w:p w14:paraId="51F6931A" w14:textId="287931ED" w:rsidR="000B277A" w:rsidRPr="00105638" w:rsidRDefault="000B277A" w:rsidP="000B277A">
      <w:pPr>
        <w:rPr>
          <w:rFonts w:asciiTheme="minorHAnsi" w:hAnsiTheme="minorHAnsi" w:cstheme="minorHAnsi"/>
          <w:b/>
          <w:sz w:val="24"/>
          <w:szCs w:val="24"/>
        </w:rPr>
      </w:pPr>
    </w:p>
    <w:sectPr w:rsidR="000B277A" w:rsidRPr="00105638" w:rsidSect="00F0148D">
      <w:headerReference w:type="even" r:id="rId9"/>
      <w:headerReference w:type="default" r:id="rId10"/>
      <w:footerReference w:type="even" r:id="rId11"/>
      <w:footerReference w:type="default" r:id="rId12"/>
      <w:headerReference w:type="first" r:id="rId13"/>
      <w:footerReference w:type="first" r:id="rId14"/>
      <w:pgSz w:w="11907" w:h="16840" w:code="9"/>
      <w:pgMar w:top="851" w:right="1009" w:bottom="862" w:left="1440" w:header="851"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1D60" w14:textId="77777777" w:rsidR="00A043E6" w:rsidRDefault="00A043E6">
      <w:r>
        <w:separator/>
      </w:r>
    </w:p>
  </w:endnote>
  <w:endnote w:type="continuationSeparator" w:id="0">
    <w:p w14:paraId="0EDA19A6" w14:textId="77777777" w:rsidR="00A043E6" w:rsidRDefault="00A0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4237" w14:textId="77777777" w:rsidR="00680B1A" w:rsidRDefault="00680B1A">
    <w:pPr>
      <w:pStyle w:val="Footer"/>
    </w:pPr>
  </w:p>
  <w:p w14:paraId="279CF952" w14:textId="77777777" w:rsidR="00680B1A" w:rsidRDefault="00680B1A"/>
  <w:p w14:paraId="4C158140" w14:textId="77777777" w:rsidR="00680B1A" w:rsidRDefault="00680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4"/>
        <w:szCs w:val="24"/>
      </w:rPr>
      <w:id w:val="717400684"/>
      <w:docPartObj>
        <w:docPartGallery w:val="Page Numbers (Bottom of Page)"/>
        <w:docPartUnique/>
      </w:docPartObj>
    </w:sdtPr>
    <w:sdtEndPr>
      <w:rPr>
        <w:noProof/>
      </w:rPr>
    </w:sdtEndPr>
    <w:sdtContent>
      <w:p w14:paraId="34F78DE5" w14:textId="0D9C70B1" w:rsidR="009B5C0A" w:rsidRPr="003D6A44" w:rsidRDefault="00C94347" w:rsidP="003D6A44">
        <w:pPr>
          <w:pStyle w:val="Footer"/>
          <w:rPr>
            <w:rFonts w:asciiTheme="minorHAnsi" w:hAnsiTheme="minorHAnsi" w:cstheme="minorHAnsi"/>
            <w:sz w:val="24"/>
            <w:szCs w:val="24"/>
          </w:rPr>
        </w:pPr>
        <w:r>
          <w:rPr>
            <w:rFonts w:asciiTheme="minorHAnsi" w:eastAsiaTheme="majorEastAsia" w:hAnsiTheme="minorHAnsi" w:cstheme="minorHAnsi"/>
            <w:sz w:val="24"/>
            <w:szCs w:val="24"/>
          </w:rPr>
          <w:t>Page</w:t>
        </w:r>
        <w:r w:rsidR="009B5C0A" w:rsidRPr="003D6A44">
          <w:rPr>
            <w:rFonts w:asciiTheme="minorHAnsi" w:eastAsiaTheme="majorEastAsia" w:hAnsiTheme="minorHAnsi" w:cstheme="minorHAnsi"/>
            <w:sz w:val="24"/>
            <w:szCs w:val="24"/>
          </w:rPr>
          <w:t xml:space="preserve"> </w:t>
        </w:r>
        <w:r w:rsidR="009B5C0A" w:rsidRPr="003D6A44">
          <w:rPr>
            <w:rFonts w:asciiTheme="minorHAnsi" w:eastAsiaTheme="minorEastAsia" w:hAnsiTheme="minorHAnsi" w:cstheme="minorHAnsi"/>
            <w:sz w:val="24"/>
            <w:szCs w:val="24"/>
          </w:rPr>
          <w:fldChar w:fldCharType="begin"/>
        </w:r>
        <w:r w:rsidR="009B5C0A" w:rsidRPr="003D6A44">
          <w:rPr>
            <w:rFonts w:asciiTheme="minorHAnsi" w:hAnsiTheme="minorHAnsi" w:cstheme="minorHAnsi"/>
            <w:sz w:val="24"/>
            <w:szCs w:val="24"/>
          </w:rPr>
          <w:instrText xml:space="preserve"> PAGE    \* MERGEFORMAT </w:instrText>
        </w:r>
        <w:r w:rsidR="009B5C0A" w:rsidRPr="003D6A44">
          <w:rPr>
            <w:rFonts w:asciiTheme="minorHAnsi" w:eastAsiaTheme="minorEastAsia" w:hAnsiTheme="minorHAnsi" w:cstheme="minorHAnsi"/>
            <w:sz w:val="24"/>
            <w:szCs w:val="24"/>
          </w:rPr>
          <w:fldChar w:fldCharType="separate"/>
        </w:r>
        <w:r w:rsidR="009B5C0A" w:rsidRPr="003D6A44">
          <w:rPr>
            <w:rFonts w:asciiTheme="minorHAnsi" w:eastAsiaTheme="majorEastAsia" w:hAnsiTheme="minorHAnsi" w:cstheme="minorHAnsi"/>
            <w:noProof/>
            <w:sz w:val="24"/>
            <w:szCs w:val="24"/>
          </w:rPr>
          <w:t>2</w:t>
        </w:r>
        <w:r w:rsidR="009B5C0A" w:rsidRPr="003D6A44">
          <w:rPr>
            <w:rFonts w:asciiTheme="minorHAnsi" w:eastAsiaTheme="majorEastAsia" w:hAnsiTheme="minorHAnsi" w:cstheme="minorHAnsi"/>
            <w:noProof/>
            <w:sz w:val="24"/>
            <w:szCs w:val="24"/>
          </w:rPr>
          <w:fldChar w:fldCharType="end"/>
        </w:r>
        <w:r w:rsidR="003D6A44">
          <w:rPr>
            <w:rFonts w:asciiTheme="minorHAnsi" w:eastAsiaTheme="majorEastAsia" w:hAnsiTheme="minorHAnsi" w:cstheme="minorHAnsi"/>
            <w:noProof/>
            <w:sz w:val="24"/>
            <w:szCs w:val="24"/>
          </w:rPr>
          <w:t xml:space="preserve">                                                                                                                                         20 April 2021</w:t>
        </w:r>
      </w:p>
    </w:sdtContent>
  </w:sdt>
  <w:p w14:paraId="2BB4D2E6" w14:textId="77777777" w:rsidR="00680B1A" w:rsidRDefault="00680B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172" w14:textId="77777777" w:rsidR="003D6A44" w:rsidRDefault="003D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C1F4" w14:textId="77777777" w:rsidR="00A043E6" w:rsidRDefault="00A043E6">
      <w:r>
        <w:separator/>
      </w:r>
    </w:p>
  </w:footnote>
  <w:footnote w:type="continuationSeparator" w:id="0">
    <w:p w14:paraId="74FF1B97" w14:textId="77777777" w:rsidR="00A043E6" w:rsidRDefault="00A0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AF5E" w14:textId="77777777" w:rsidR="00680B1A" w:rsidRDefault="00680B1A">
    <w:pPr>
      <w:pStyle w:val="Header"/>
    </w:pPr>
  </w:p>
  <w:p w14:paraId="62007CF4" w14:textId="77777777" w:rsidR="00680B1A" w:rsidRDefault="00680B1A"/>
  <w:p w14:paraId="47C69008" w14:textId="77777777" w:rsidR="00680B1A" w:rsidRDefault="00680B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A03F" w14:textId="77777777" w:rsidR="003D6A44" w:rsidRDefault="003D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A99" w14:textId="77777777" w:rsidR="003D6A44" w:rsidRDefault="003D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4A4318"/>
    <w:lvl w:ilvl="0">
      <w:numFmt w:val="decimal"/>
      <w:lvlText w:val="*"/>
      <w:lvlJc w:val="left"/>
    </w:lvl>
  </w:abstractNum>
  <w:abstractNum w:abstractNumId="1" w15:restartNumberingAfterBreak="0">
    <w:nsid w:val="01B35881"/>
    <w:multiLevelType w:val="hybridMultilevel"/>
    <w:tmpl w:val="FE9E94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991E72"/>
    <w:multiLevelType w:val="multilevel"/>
    <w:tmpl w:val="A66E4E7E"/>
    <w:lvl w:ilvl="0">
      <w:start w:val="3"/>
      <w:numFmt w:val="decimal"/>
      <w:lvlText w:val="%1"/>
      <w:lvlJc w:val="left"/>
      <w:pPr>
        <w:tabs>
          <w:tab w:val="num" w:pos="615"/>
        </w:tabs>
        <w:ind w:left="615" w:hanging="615"/>
      </w:pPr>
      <w:rPr>
        <w:rFonts w:hint="default"/>
      </w:rPr>
    </w:lvl>
    <w:lvl w:ilvl="1">
      <w:start w:val="15"/>
      <w:numFmt w:val="decimal"/>
      <w:lvlText w:val="%1.%2"/>
      <w:lvlJc w:val="left"/>
      <w:pPr>
        <w:tabs>
          <w:tab w:val="num" w:pos="615"/>
        </w:tabs>
        <w:ind w:left="615" w:hanging="615"/>
      </w:pPr>
      <w:rPr>
        <w:rFonts w:hint="default"/>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E263F6"/>
    <w:multiLevelType w:val="hybridMultilevel"/>
    <w:tmpl w:val="48FC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428A9"/>
    <w:multiLevelType w:val="hybridMultilevel"/>
    <w:tmpl w:val="2A7A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95735"/>
    <w:multiLevelType w:val="hybridMultilevel"/>
    <w:tmpl w:val="88489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B518C"/>
    <w:multiLevelType w:val="hybridMultilevel"/>
    <w:tmpl w:val="E6084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776E4"/>
    <w:multiLevelType w:val="multilevel"/>
    <w:tmpl w:val="054EBE18"/>
    <w:lvl w:ilvl="0">
      <w:start w:val="1"/>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DC4D4E"/>
    <w:multiLevelType w:val="hybridMultilevel"/>
    <w:tmpl w:val="C7F6BCC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573B0"/>
    <w:multiLevelType w:val="hybridMultilevel"/>
    <w:tmpl w:val="789E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CC1670"/>
    <w:multiLevelType w:val="multilevel"/>
    <w:tmpl w:val="F1C4ABE2"/>
    <w:lvl w:ilvl="0">
      <w:start w:val="3"/>
      <w:numFmt w:val="decimal"/>
      <w:lvlText w:val="%1"/>
      <w:lvlJc w:val="left"/>
      <w:pPr>
        <w:tabs>
          <w:tab w:val="num" w:pos="705"/>
        </w:tabs>
        <w:ind w:left="705" w:hanging="705"/>
      </w:pPr>
      <w:rPr>
        <w:rFonts w:hint="default"/>
        <w:b/>
      </w:rPr>
    </w:lvl>
    <w:lvl w:ilvl="1">
      <w:start w:val="8"/>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D2E7360"/>
    <w:multiLevelType w:val="multilevel"/>
    <w:tmpl w:val="3BBAAA2E"/>
    <w:lvl w:ilvl="0">
      <w:start w:val="3"/>
      <w:numFmt w:val="decimal"/>
      <w:lvlText w:val="%1"/>
      <w:lvlJc w:val="left"/>
      <w:pPr>
        <w:tabs>
          <w:tab w:val="num" w:pos="855"/>
        </w:tabs>
        <w:ind w:left="855" w:hanging="855"/>
      </w:pPr>
      <w:rPr>
        <w:rFonts w:hint="default"/>
        <w:b/>
      </w:rPr>
    </w:lvl>
    <w:lvl w:ilvl="1">
      <w:start w:val="16"/>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upperLetter"/>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00B5E18"/>
    <w:multiLevelType w:val="multilevel"/>
    <w:tmpl w:val="1D80FB1C"/>
    <w:lvl w:ilvl="0">
      <w:start w:val="3"/>
      <w:numFmt w:val="decimal"/>
      <w:lvlText w:val="%1"/>
      <w:lvlJc w:val="left"/>
      <w:pPr>
        <w:tabs>
          <w:tab w:val="num" w:pos="840"/>
        </w:tabs>
        <w:ind w:left="840" w:hanging="840"/>
      </w:pPr>
      <w:rPr>
        <w:rFonts w:hint="default"/>
        <w:b/>
      </w:rPr>
    </w:lvl>
    <w:lvl w:ilvl="1">
      <w:start w:val="12"/>
      <w:numFmt w:val="decimal"/>
      <w:lvlText w:val="%1.%2"/>
      <w:lvlJc w:val="left"/>
      <w:pPr>
        <w:tabs>
          <w:tab w:val="num" w:pos="769"/>
        </w:tabs>
        <w:ind w:left="769" w:hanging="840"/>
      </w:pPr>
      <w:rPr>
        <w:rFonts w:hint="default"/>
        <w:b/>
      </w:rPr>
    </w:lvl>
    <w:lvl w:ilvl="2">
      <w:start w:val="2"/>
      <w:numFmt w:val="decimal"/>
      <w:lvlText w:val="%1.%2.%3"/>
      <w:lvlJc w:val="left"/>
      <w:pPr>
        <w:tabs>
          <w:tab w:val="num" w:pos="698"/>
        </w:tabs>
        <w:ind w:left="698" w:hanging="840"/>
      </w:pPr>
      <w:rPr>
        <w:rFonts w:hint="default"/>
        <w:b/>
      </w:rPr>
    </w:lvl>
    <w:lvl w:ilvl="3">
      <w:start w:val="1"/>
      <w:numFmt w:val="decimal"/>
      <w:lvlText w:val="%1.%2.%3.%4"/>
      <w:lvlJc w:val="left"/>
      <w:pPr>
        <w:tabs>
          <w:tab w:val="num" w:pos="627"/>
        </w:tabs>
        <w:ind w:left="627" w:hanging="84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872"/>
        </w:tabs>
        <w:ind w:left="872" w:hanging="1440"/>
      </w:pPr>
      <w:rPr>
        <w:rFonts w:hint="default"/>
        <w:b/>
      </w:rPr>
    </w:lvl>
  </w:abstractNum>
  <w:abstractNum w:abstractNumId="14" w15:restartNumberingAfterBreak="0">
    <w:nsid w:val="30821D2D"/>
    <w:multiLevelType w:val="multilevel"/>
    <w:tmpl w:val="155AA1C0"/>
    <w:lvl w:ilvl="0">
      <w:start w:val="3"/>
      <w:numFmt w:val="decimal"/>
      <w:lvlText w:val="%1"/>
      <w:lvlJc w:val="left"/>
      <w:pPr>
        <w:tabs>
          <w:tab w:val="num" w:pos="705"/>
        </w:tabs>
        <w:ind w:left="705" w:hanging="705"/>
      </w:pPr>
      <w:rPr>
        <w:rFonts w:hint="default"/>
        <w:b/>
      </w:rPr>
    </w:lvl>
    <w:lvl w:ilvl="1">
      <w:start w:val="15"/>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34EC75C2"/>
    <w:multiLevelType w:val="hybridMultilevel"/>
    <w:tmpl w:val="AAF067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DB03D8D"/>
    <w:multiLevelType w:val="hybridMultilevel"/>
    <w:tmpl w:val="08DC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17196"/>
    <w:multiLevelType w:val="multilevel"/>
    <w:tmpl w:val="BFDA9EEC"/>
    <w:lvl w:ilvl="0">
      <w:start w:val="3"/>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409F6478"/>
    <w:multiLevelType w:val="hybridMultilevel"/>
    <w:tmpl w:val="4A262C6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1C60B8A"/>
    <w:multiLevelType w:val="hybridMultilevel"/>
    <w:tmpl w:val="BDA2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249BF"/>
    <w:multiLevelType w:val="hybridMultilevel"/>
    <w:tmpl w:val="377887A2"/>
    <w:lvl w:ilvl="0" w:tplc="0C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C0FDC"/>
    <w:multiLevelType w:val="hybridMultilevel"/>
    <w:tmpl w:val="27009D96"/>
    <w:lvl w:ilvl="0" w:tplc="18805426">
      <w:start w:val="1"/>
      <w:numFmt w:val="bullet"/>
      <w:lvlText w:val=""/>
      <w:lvlJc w:val="left"/>
      <w:pPr>
        <w:tabs>
          <w:tab w:val="num" w:pos="360"/>
        </w:tabs>
        <w:ind w:left="340" w:hanging="34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26290"/>
    <w:multiLevelType w:val="hybridMultilevel"/>
    <w:tmpl w:val="D9DC5280"/>
    <w:lvl w:ilvl="0" w:tplc="8EBAF474">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F5959"/>
    <w:multiLevelType w:val="hybridMultilevel"/>
    <w:tmpl w:val="CF84803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F6277"/>
    <w:multiLevelType w:val="singleLevel"/>
    <w:tmpl w:val="467A0CAE"/>
    <w:lvl w:ilvl="0">
      <w:start w:val="1"/>
      <w:numFmt w:val="upperLetter"/>
      <w:lvlText w:val="%1."/>
      <w:legacy w:legacy="1" w:legacySpace="0" w:legacyIndent="360"/>
      <w:lvlJc w:val="left"/>
      <w:pPr>
        <w:ind w:left="360" w:hanging="360"/>
      </w:pPr>
    </w:lvl>
  </w:abstractNum>
  <w:abstractNum w:abstractNumId="25" w15:restartNumberingAfterBreak="0">
    <w:nsid w:val="50995320"/>
    <w:multiLevelType w:val="hybridMultilevel"/>
    <w:tmpl w:val="366A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22164"/>
    <w:multiLevelType w:val="hybridMultilevel"/>
    <w:tmpl w:val="4C4A1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94111A"/>
    <w:multiLevelType w:val="hybridMultilevel"/>
    <w:tmpl w:val="DEF6FDCE"/>
    <w:lvl w:ilvl="0" w:tplc="0C09000F">
      <w:start w:val="1"/>
      <w:numFmt w:val="decimal"/>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B1DF8"/>
    <w:multiLevelType w:val="hybridMultilevel"/>
    <w:tmpl w:val="E980659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049F0"/>
    <w:multiLevelType w:val="hybridMultilevel"/>
    <w:tmpl w:val="6ABAE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3CD71CD"/>
    <w:multiLevelType w:val="multilevel"/>
    <w:tmpl w:val="05E6B2E6"/>
    <w:lvl w:ilvl="0">
      <w:start w:val="3"/>
      <w:numFmt w:val="decimal"/>
      <w:lvlText w:val="%1"/>
      <w:lvlJc w:val="left"/>
      <w:pPr>
        <w:tabs>
          <w:tab w:val="num" w:pos="705"/>
        </w:tabs>
        <w:ind w:left="705" w:hanging="705"/>
      </w:pPr>
      <w:rPr>
        <w:rFonts w:hint="default"/>
        <w:b/>
      </w:rPr>
    </w:lvl>
    <w:lvl w:ilvl="1">
      <w:start w:val="1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66FD37CA"/>
    <w:multiLevelType w:val="hybridMultilevel"/>
    <w:tmpl w:val="DD2EDC06"/>
    <w:lvl w:ilvl="0" w:tplc="14B6D8C0">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C25D5"/>
    <w:multiLevelType w:val="hybridMultilevel"/>
    <w:tmpl w:val="2952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FD327F"/>
    <w:multiLevelType w:val="hybridMultilevel"/>
    <w:tmpl w:val="DE40E32C"/>
    <w:lvl w:ilvl="0" w:tplc="9432B84C">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F7AEB"/>
    <w:multiLevelType w:val="multilevel"/>
    <w:tmpl w:val="B3E6181E"/>
    <w:lvl w:ilvl="0">
      <w:start w:val="3"/>
      <w:numFmt w:val="decimal"/>
      <w:lvlText w:val="%1"/>
      <w:lvlJc w:val="left"/>
      <w:pPr>
        <w:tabs>
          <w:tab w:val="num" w:pos="615"/>
        </w:tabs>
        <w:ind w:left="615" w:hanging="615"/>
      </w:pPr>
      <w:rPr>
        <w:rFonts w:hint="default"/>
      </w:rPr>
    </w:lvl>
    <w:lvl w:ilvl="1">
      <w:start w:val="14"/>
      <w:numFmt w:val="decimal"/>
      <w:lvlText w:val="%1.%2"/>
      <w:lvlJc w:val="left"/>
      <w:pPr>
        <w:tabs>
          <w:tab w:val="num" w:pos="615"/>
        </w:tabs>
        <w:ind w:left="615" w:hanging="615"/>
      </w:pPr>
      <w:rPr>
        <w:rFonts w:hint="default"/>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8C5074"/>
    <w:multiLevelType w:val="hybridMultilevel"/>
    <w:tmpl w:val="5FBC0CC6"/>
    <w:lvl w:ilvl="0" w:tplc="B0D8D856">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C5453"/>
    <w:multiLevelType w:val="multilevel"/>
    <w:tmpl w:val="FAD6763E"/>
    <w:lvl w:ilvl="0">
      <w:start w:val="1"/>
      <w:numFmt w:val="decimal"/>
      <w:lvlText w:val="%1.0"/>
      <w:lvlJc w:val="left"/>
      <w:pPr>
        <w:tabs>
          <w:tab w:val="num" w:pos="855"/>
        </w:tabs>
        <w:ind w:left="855" w:hanging="855"/>
      </w:pPr>
      <w:rPr>
        <w:rFonts w:hint="default"/>
      </w:rPr>
    </w:lvl>
    <w:lvl w:ilvl="1">
      <w:start w:val="1"/>
      <w:numFmt w:val="decimal"/>
      <w:lvlText w:val="%1.%2"/>
      <w:lvlJc w:val="left"/>
      <w:pPr>
        <w:tabs>
          <w:tab w:val="num" w:pos="856"/>
        </w:tabs>
        <w:ind w:left="856" w:hanging="856"/>
      </w:pPr>
      <w:rPr>
        <w:rFonts w:hint="default"/>
        <w:b/>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7070907"/>
    <w:multiLevelType w:val="hybridMultilevel"/>
    <w:tmpl w:val="F4421914"/>
    <w:lvl w:ilvl="0" w:tplc="1880542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3689F"/>
    <w:multiLevelType w:val="hybridMultilevel"/>
    <w:tmpl w:val="F210EDB0"/>
    <w:lvl w:ilvl="0" w:tplc="1880542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17"/>
  </w:num>
  <w:num w:numId="4">
    <w:abstractNumId w:val="11"/>
  </w:num>
  <w:num w:numId="5">
    <w:abstractNumId w:val="14"/>
  </w:num>
  <w:num w:numId="6">
    <w:abstractNumId w:val="31"/>
  </w:num>
  <w:num w:numId="7">
    <w:abstractNumId w:val="13"/>
  </w:num>
  <w:num w:numId="8">
    <w:abstractNumId w:val="37"/>
  </w:num>
  <w:num w:numId="9">
    <w:abstractNumId w:val="32"/>
  </w:num>
  <w:num w:numId="10">
    <w:abstractNumId w:val="22"/>
  </w:num>
  <w:num w:numId="11">
    <w:abstractNumId w:val="36"/>
  </w:num>
  <w:num w:numId="12">
    <w:abstractNumId w:val="8"/>
  </w:num>
  <w:num w:numId="13">
    <w:abstractNumId w:val="35"/>
  </w:num>
  <w:num w:numId="14">
    <w:abstractNumId w:val="34"/>
  </w:num>
  <w:num w:numId="15">
    <w:abstractNumId w:val="2"/>
  </w:num>
  <w:num w:numId="16">
    <w:abstractNumId w:val="15"/>
  </w:num>
  <w:num w:numId="17">
    <w:abstractNumId w:val="25"/>
  </w:num>
  <w:num w:numId="18">
    <w:abstractNumId w:val="4"/>
  </w:num>
  <w:num w:numId="19">
    <w:abstractNumId w:val="7"/>
  </w:num>
  <w:num w:numId="20">
    <w:abstractNumId w:val="23"/>
  </w:num>
  <w:num w:numId="21">
    <w:abstractNumId w:val="28"/>
  </w:num>
  <w:num w:numId="22">
    <w:abstractNumId w:val="10"/>
  </w:num>
  <w:num w:numId="23">
    <w:abstractNumId w:val="6"/>
  </w:num>
  <w:num w:numId="24">
    <w:abstractNumId w:val="33"/>
  </w:num>
  <w:num w:numId="25">
    <w:abstractNumId w:val="9"/>
  </w:num>
  <w:num w:numId="26">
    <w:abstractNumId w:val="29"/>
  </w:num>
  <w:num w:numId="27">
    <w:abstractNumId w:val="18"/>
  </w:num>
  <w:num w:numId="28">
    <w:abstractNumId w:val="16"/>
  </w:num>
  <w:num w:numId="29">
    <w:abstractNumId w:val="38"/>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0"/>
  </w:num>
  <w:num w:numId="32">
    <w:abstractNumId w:val="27"/>
  </w:num>
  <w:num w:numId="33">
    <w:abstractNumId w:val="40"/>
  </w:num>
  <w:num w:numId="34">
    <w:abstractNumId w:val="39"/>
  </w:num>
  <w:num w:numId="35">
    <w:abstractNumId w:val="21"/>
  </w:num>
  <w:num w:numId="36">
    <w:abstractNumId w:val="3"/>
  </w:num>
  <w:num w:numId="37">
    <w:abstractNumId w:val="19"/>
  </w:num>
  <w:num w:numId="38">
    <w:abstractNumId w:val="26"/>
  </w:num>
  <w:num w:numId="39">
    <w:abstractNumId w:val="5"/>
  </w:num>
  <w:num w:numId="40">
    <w:abstractNumId w:val="3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B9"/>
    <w:rsid w:val="000A6F00"/>
    <w:rsid w:val="000B277A"/>
    <w:rsid w:val="00105638"/>
    <w:rsid w:val="00105756"/>
    <w:rsid w:val="001247CA"/>
    <w:rsid w:val="00166090"/>
    <w:rsid w:val="00177220"/>
    <w:rsid w:val="001A66A9"/>
    <w:rsid w:val="001D2314"/>
    <w:rsid w:val="001E6FC0"/>
    <w:rsid w:val="00287846"/>
    <w:rsid w:val="00297767"/>
    <w:rsid w:val="002D5A0A"/>
    <w:rsid w:val="00311C07"/>
    <w:rsid w:val="00377E5F"/>
    <w:rsid w:val="003A28BC"/>
    <w:rsid w:val="003D6A44"/>
    <w:rsid w:val="003D6F05"/>
    <w:rsid w:val="004047C4"/>
    <w:rsid w:val="00411082"/>
    <w:rsid w:val="00457634"/>
    <w:rsid w:val="00477C9D"/>
    <w:rsid w:val="00490BE6"/>
    <w:rsid w:val="00505F71"/>
    <w:rsid w:val="00547789"/>
    <w:rsid w:val="00551E70"/>
    <w:rsid w:val="00560F5F"/>
    <w:rsid w:val="005D1A3D"/>
    <w:rsid w:val="005D2354"/>
    <w:rsid w:val="005D3452"/>
    <w:rsid w:val="00614B4F"/>
    <w:rsid w:val="0061527E"/>
    <w:rsid w:val="00630E19"/>
    <w:rsid w:val="006674B9"/>
    <w:rsid w:val="00680B1A"/>
    <w:rsid w:val="00680D50"/>
    <w:rsid w:val="00687124"/>
    <w:rsid w:val="006A2910"/>
    <w:rsid w:val="006D012B"/>
    <w:rsid w:val="006E186A"/>
    <w:rsid w:val="00700E2B"/>
    <w:rsid w:val="00704A8F"/>
    <w:rsid w:val="00707DB7"/>
    <w:rsid w:val="007173CA"/>
    <w:rsid w:val="00764C24"/>
    <w:rsid w:val="00765526"/>
    <w:rsid w:val="007734E0"/>
    <w:rsid w:val="00777F0E"/>
    <w:rsid w:val="007829E5"/>
    <w:rsid w:val="007D7AFC"/>
    <w:rsid w:val="007E3426"/>
    <w:rsid w:val="00816B71"/>
    <w:rsid w:val="0085077E"/>
    <w:rsid w:val="00856198"/>
    <w:rsid w:val="0086008D"/>
    <w:rsid w:val="008632B4"/>
    <w:rsid w:val="008E4FAC"/>
    <w:rsid w:val="00932D7A"/>
    <w:rsid w:val="009457FA"/>
    <w:rsid w:val="00946C65"/>
    <w:rsid w:val="009663D3"/>
    <w:rsid w:val="009B5C0A"/>
    <w:rsid w:val="00A03B43"/>
    <w:rsid w:val="00A043E6"/>
    <w:rsid w:val="00A40528"/>
    <w:rsid w:val="00A82B18"/>
    <w:rsid w:val="00AB29B5"/>
    <w:rsid w:val="00AD631E"/>
    <w:rsid w:val="00B01371"/>
    <w:rsid w:val="00B25236"/>
    <w:rsid w:val="00B33805"/>
    <w:rsid w:val="00B41FE0"/>
    <w:rsid w:val="00B43D22"/>
    <w:rsid w:val="00B856C8"/>
    <w:rsid w:val="00BA19BD"/>
    <w:rsid w:val="00BC6849"/>
    <w:rsid w:val="00BE2CF9"/>
    <w:rsid w:val="00BF0CF3"/>
    <w:rsid w:val="00C94347"/>
    <w:rsid w:val="00CA0F9B"/>
    <w:rsid w:val="00CA5765"/>
    <w:rsid w:val="00CA609A"/>
    <w:rsid w:val="00D643A3"/>
    <w:rsid w:val="00E37048"/>
    <w:rsid w:val="00E373A5"/>
    <w:rsid w:val="00EB33C9"/>
    <w:rsid w:val="00EC33A7"/>
    <w:rsid w:val="00ED0A86"/>
    <w:rsid w:val="00EF2B2D"/>
    <w:rsid w:val="00F0148D"/>
    <w:rsid w:val="00F04B5C"/>
    <w:rsid w:val="00F719A7"/>
    <w:rsid w:val="00F815C9"/>
    <w:rsid w:val="00F850ED"/>
    <w:rsid w:val="00F92416"/>
    <w:rsid w:val="00FA1989"/>
    <w:rsid w:val="00FB61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5D122"/>
  <w15:docId w15:val="{7D8704F2-1139-4245-BD0D-1065F2C5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8D"/>
    <w:rPr>
      <w:lang w:val="en-US"/>
    </w:rPr>
  </w:style>
  <w:style w:type="paragraph" w:styleId="Heading1">
    <w:name w:val="heading 1"/>
    <w:basedOn w:val="Normal"/>
    <w:next w:val="Normal"/>
    <w:qFormat/>
    <w:rsid w:val="00F0148D"/>
    <w:pPr>
      <w:keepNext/>
      <w:jc w:val="both"/>
      <w:outlineLvl w:val="0"/>
    </w:pPr>
    <w:rPr>
      <w:rFonts w:ascii="Arial" w:hAnsi="Arial" w:cs="Arial"/>
      <w:b/>
      <w:color w:val="0000FF"/>
      <w:sz w:val="22"/>
    </w:rPr>
  </w:style>
  <w:style w:type="paragraph" w:styleId="Heading3">
    <w:name w:val="heading 3"/>
    <w:basedOn w:val="Normal"/>
    <w:next w:val="Normal"/>
    <w:link w:val="Heading3Char"/>
    <w:uiPriority w:val="9"/>
    <w:semiHidden/>
    <w:unhideWhenUsed/>
    <w:qFormat/>
    <w:rsid w:val="00505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
    <w:rsid w:val="00F0148D"/>
    <w:pPr>
      <w:tabs>
        <w:tab w:val="left" w:pos="1440"/>
      </w:tabs>
      <w:spacing w:after="60" w:line="480" w:lineRule="auto"/>
      <w:ind w:left="1440" w:firstLine="0"/>
    </w:pPr>
    <w:rPr>
      <w:rFonts w:ascii="Courier New" w:hAnsi="Courier New"/>
      <w:sz w:val="24"/>
      <w:lang w:val="en-US"/>
    </w:rPr>
  </w:style>
  <w:style w:type="paragraph" w:styleId="List">
    <w:name w:val="List"/>
    <w:basedOn w:val="Normal"/>
    <w:rsid w:val="00F0148D"/>
    <w:pPr>
      <w:ind w:left="360" w:hanging="360"/>
    </w:pPr>
    <w:rPr>
      <w:lang w:val="en-AU"/>
    </w:rPr>
  </w:style>
  <w:style w:type="paragraph" w:styleId="BodyText2">
    <w:name w:val="Body Text 2"/>
    <w:basedOn w:val="Normal"/>
    <w:rsid w:val="00F0148D"/>
    <w:pPr>
      <w:tabs>
        <w:tab w:val="left" w:pos="851"/>
      </w:tabs>
      <w:ind w:left="851" w:hanging="851"/>
      <w:jc w:val="both"/>
    </w:pPr>
    <w:rPr>
      <w:sz w:val="22"/>
    </w:rPr>
  </w:style>
  <w:style w:type="paragraph" w:styleId="Header">
    <w:name w:val="header"/>
    <w:basedOn w:val="Normal"/>
    <w:rsid w:val="00F0148D"/>
    <w:pPr>
      <w:tabs>
        <w:tab w:val="center" w:pos="4320"/>
        <w:tab w:val="right" w:pos="8640"/>
      </w:tabs>
    </w:pPr>
    <w:rPr>
      <w:lang w:val="en-AU"/>
    </w:rPr>
  </w:style>
  <w:style w:type="character" w:styleId="PageNumber">
    <w:name w:val="page number"/>
    <w:basedOn w:val="DefaultParagraphFont"/>
    <w:rsid w:val="00F0148D"/>
  </w:style>
  <w:style w:type="paragraph" w:styleId="Footer">
    <w:name w:val="footer"/>
    <w:basedOn w:val="Normal"/>
    <w:link w:val="FooterChar"/>
    <w:uiPriority w:val="99"/>
    <w:rsid w:val="00F0148D"/>
    <w:pPr>
      <w:tabs>
        <w:tab w:val="center" w:pos="4320"/>
        <w:tab w:val="right" w:pos="8640"/>
      </w:tabs>
    </w:pPr>
    <w:rPr>
      <w:lang w:val="en-AU"/>
    </w:rPr>
  </w:style>
  <w:style w:type="paragraph" w:styleId="BodyTextIndent">
    <w:name w:val="Body Text Indent"/>
    <w:basedOn w:val="Normal"/>
    <w:rsid w:val="00F0148D"/>
    <w:pPr>
      <w:spacing w:before="240"/>
      <w:ind w:left="720" w:hanging="720"/>
      <w:jc w:val="both"/>
    </w:pPr>
    <w:rPr>
      <w:sz w:val="28"/>
    </w:rPr>
  </w:style>
  <w:style w:type="paragraph" w:styleId="BalloonText">
    <w:name w:val="Balloon Text"/>
    <w:basedOn w:val="Normal"/>
    <w:semiHidden/>
    <w:rsid w:val="00F0148D"/>
    <w:rPr>
      <w:rFonts w:ascii="Tahoma" w:hAnsi="Tahoma" w:cs="Tahoma"/>
      <w:sz w:val="16"/>
      <w:szCs w:val="16"/>
      <w:lang w:val="en-AU"/>
    </w:rPr>
  </w:style>
  <w:style w:type="character" w:styleId="CommentReference">
    <w:name w:val="annotation reference"/>
    <w:basedOn w:val="DefaultParagraphFont"/>
    <w:semiHidden/>
    <w:rsid w:val="00F0148D"/>
    <w:rPr>
      <w:sz w:val="16"/>
      <w:szCs w:val="16"/>
    </w:rPr>
  </w:style>
  <w:style w:type="paragraph" w:styleId="CommentText">
    <w:name w:val="annotation text"/>
    <w:basedOn w:val="Normal"/>
    <w:semiHidden/>
    <w:rsid w:val="00F0148D"/>
    <w:rPr>
      <w:lang w:val="en-AU"/>
    </w:rPr>
  </w:style>
  <w:style w:type="paragraph" w:styleId="CommentSubject">
    <w:name w:val="annotation subject"/>
    <w:basedOn w:val="CommentText"/>
    <w:next w:val="CommentText"/>
    <w:semiHidden/>
    <w:rsid w:val="00F0148D"/>
    <w:rPr>
      <w:b/>
      <w:bCs/>
    </w:rPr>
  </w:style>
  <w:style w:type="character" w:styleId="Hyperlink">
    <w:name w:val="Hyperlink"/>
    <w:basedOn w:val="DefaultParagraphFont"/>
    <w:rsid w:val="00F0148D"/>
    <w:rPr>
      <w:color w:val="0000FF"/>
      <w:u w:val="single"/>
    </w:rPr>
  </w:style>
  <w:style w:type="character" w:styleId="FollowedHyperlink">
    <w:name w:val="FollowedHyperlink"/>
    <w:basedOn w:val="DefaultParagraphFont"/>
    <w:rsid w:val="00F0148D"/>
    <w:rPr>
      <w:color w:val="800080"/>
      <w:u w:val="single"/>
    </w:rPr>
  </w:style>
  <w:style w:type="table" w:styleId="TableGrid">
    <w:name w:val="Table Grid"/>
    <w:basedOn w:val="TableNormal"/>
    <w:uiPriority w:val="59"/>
    <w:rsid w:val="00E3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3B43"/>
    <w:pPr>
      <w:spacing w:after="120"/>
    </w:pPr>
  </w:style>
  <w:style w:type="character" w:customStyle="1" w:styleId="BodyTextChar">
    <w:name w:val="Body Text Char"/>
    <w:basedOn w:val="DefaultParagraphFont"/>
    <w:link w:val="BodyText"/>
    <w:uiPriority w:val="99"/>
    <w:semiHidden/>
    <w:rsid w:val="00A03B43"/>
    <w:rPr>
      <w:lang w:val="en-US"/>
    </w:rPr>
  </w:style>
  <w:style w:type="paragraph" w:styleId="ListParagraph">
    <w:name w:val="List Paragraph"/>
    <w:basedOn w:val="Normal"/>
    <w:uiPriority w:val="34"/>
    <w:qFormat/>
    <w:rsid w:val="00A03B43"/>
    <w:pPr>
      <w:spacing w:after="200" w:line="276" w:lineRule="auto"/>
      <w:ind w:left="720"/>
      <w:contextualSpacing/>
    </w:pPr>
    <w:rPr>
      <w:rFonts w:ascii="Calibri" w:eastAsia="Calibri" w:hAnsi="Calibri"/>
      <w:sz w:val="22"/>
      <w:szCs w:val="22"/>
      <w:lang w:val="en-AU" w:eastAsia="en-US"/>
    </w:rPr>
  </w:style>
  <w:style w:type="character" w:customStyle="1" w:styleId="Heading3Char">
    <w:name w:val="Heading 3 Char"/>
    <w:basedOn w:val="DefaultParagraphFont"/>
    <w:link w:val="Heading3"/>
    <w:uiPriority w:val="9"/>
    <w:semiHidden/>
    <w:rsid w:val="00505F71"/>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505F71"/>
    <w:pPr>
      <w:spacing w:before="100" w:beforeAutospacing="1" w:after="100" w:afterAutospacing="1"/>
    </w:pPr>
    <w:rPr>
      <w:sz w:val="24"/>
      <w:szCs w:val="24"/>
      <w:lang w:val="en-AU"/>
    </w:rPr>
  </w:style>
  <w:style w:type="character" w:styleId="Strong">
    <w:name w:val="Strong"/>
    <w:basedOn w:val="DefaultParagraphFont"/>
    <w:uiPriority w:val="22"/>
    <w:qFormat/>
    <w:rsid w:val="00505F71"/>
    <w:rPr>
      <w:b/>
      <w:bCs/>
    </w:rPr>
  </w:style>
  <w:style w:type="character" w:customStyle="1" w:styleId="FooterChar">
    <w:name w:val="Footer Char"/>
    <w:basedOn w:val="DefaultParagraphFont"/>
    <w:link w:val="Footer"/>
    <w:uiPriority w:val="99"/>
    <w:rsid w:val="009B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ccess.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AUDIT:</vt:lpstr>
    </vt:vector>
  </TitlesOfParts>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dc:title>
  <dc:creator>CARR</dc:creator>
  <cp:lastModifiedBy>Ayse Ayranci</cp:lastModifiedBy>
  <cp:revision>3</cp:revision>
  <cp:lastPrinted>2018-02-05T04:39:00Z</cp:lastPrinted>
  <dcterms:created xsi:type="dcterms:W3CDTF">2021-04-22T01:27:00Z</dcterms:created>
  <dcterms:modified xsi:type="dcterms:W3CDTF">2021-04-22T01:40:00Z</dcterms:modified>
</cp:coreProperties>
</file>