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E637" w14:textId="77777777" w:rsidR="001138E4" w:rsidRDefault="001138E4" w:rsidP="001138E4">
      <w:pPr>
        <w:spacing w:before="0" w:after="0"/>
        <w:sectPr w:rsidR="001138E4" w:rsidSect="00123D95">
          <w:headerReference w:type="default" r:id="rId11"/>
          <w:footerReference w:type="default" r:id="rId12"/>
          <w:headerReference w:type="first" r:id="rId13"/>
          <w:footerReference w:type="first" r:id="rId14"/>
          <w:pgSz w:w="11906" w:h="16838"/>
          <w:pgMar w:top="1440" w:right="1440" w:bottom="1440" w:left="1440" w:header="708" w:footer="708" w:gutter="0"/>
          <w:cols w:space="708"/>
          <w:formProt w:val="0"/>
          <w:titlePg/>
          <w:docGrid w:linePitch="360"/>
        </w:sectPr>
      </w:pPr>
    </w:p>
    <w:p w14:paraId="2C7FCB83" w14:textId="77777777" w:rsidR="00E36825" w:rsidRPr="00E36825" w:rsidRDefault="00E36825" w:rsidP="00E36825">
      <w:pPr>
        <w:spacing w:before="0" w:after="160" w:line="259" w:lineRule="auto"/>
        <w:rPr>
          <w:rFonts w:asciiTheme="majorHAnsi" w:eastAsiaTheme="majorEastAsia" w:hAnsiTheme="majorHAnsi" w:cstheme="majorBidi"/>
          <w:spacing w:val="-10"/>
          <w:kern w:val="28"/>
          <w:sz w:val="56"/>
          <w:szCs w:val="56"/>
        </w:rPr>
      </w:pPr>
      <w:r w:rsidRPr="00E36825">
        <w:rPr>
          <w:rFonts w:asciiTheme="majorHAnsi" w:eastAsiaTheme="majorEastAsia" w:hAnsiTheme="majorHAnsi" w:cstheme="majorBidi"/>
          <w:spacing w:val="-10"/>
          <w:kern w:val="28"/>
          <w:sz w:val="56"/>
          <w:szCs w:val="56"/>
        </w:rPr>
        <w:t>Lesley Hall Scholarship 2022</w:t>
      </w:r>
      <w:r w:rsidR="001D3148">
        <w:rPr>
          <w:rFonts w:asciiTheme="majorHAnsi" w:eastAsiaTheme="majorEastAsia" w:hAnsiTheme="majorHAnsi" w:cstheme="majorBidi"/>
          <w:spacing w:val="-10"/>
          <w:kern w:val="28"/>
          <w:sz w:val="56"/>
          <w:szCs w:val="56"/>
        </w:rPr>
        <w:t xml:space="preserve"> </w:t>
      </w:r>
    </w:p>
    <w:p w14:paraId="3DAF1A0F" w14:textId="77777777" w:rsidR="00C21079" w:rsidRDefault="00E36825" w:rsidP="00E36825">
      <w:pPr>
        <w:spacing w:before="0" w:after="160" w:line="259" w:lineRule="auto"/>
        <w:rPr>
          <w:rFonts w:asciiTheme="majorHAnsi" w:eastAsiaTheme="majorEastAsia" w:hAnsiTheme="majorHAnsi" w:cstheme="majorBidi"/>
          <w:spacing w:val="-10"/>
          <w:kern w:val="28"/>
          <w:sz w:val="56"/>
          <w:szCs w:val="56"/>
        </w:rPr>
      </w:pPr>
      <w:r w:rsidRPr="00E36825">
        <w:rPr>
          <w:rFonts w:asciiTheme="majorHAnsi" w:eastAsiaTheme="majorEastAsia" w:hAnsiTheme="majorHAnsi" w:cstheme="majorBidi"/>
          <w:spacing w:val="-10"/>
          <w:kern w:val="28"/>
          <w:sz w:val="56"/>
          <w:szCs w:val="56"/>
        </w:rPr>
        <w:t>Frequently Asked Questions (FAQs)</w:t>
      </w:r>
    </w:p>
    <w:p w14:paraId="01879781" w14:textId="77777777" w:rsidR="00E36825" w:rsidRPr="00E36825" w:rsidRDefault="00E36825" w:rsidP="00E36825">
      <w:pPr>
        <w:pStyle w:val="Heading1"/>
      </w:pPr>
      <w:r w:rsidRPr="00E36825">
        <w:t>What is the scholarship for?</w:t>
      </w:r>
    </w:p>
    <w:p w14:paraId="49CBF279" w14:textId="77777777" w:rsidR="00E36825" w:rsidRPr="00E36825" w:rsidRDefault="00E36825" w:rsidP="00E36825">
      <w:pPr>
        <w:rPr>
          <w:rFonts w:cstheme="minorHAnsi"/>
          <w:szCs w:val="24"/>
        </w:rPr>
      </w:pPr>
      <w:r w:rsidRPr="00E36825">
        <w:rPr>
          <w:rFonts w:cstheme="minorHAnsi"/>
          <w:szCs w:val="24"/>
        </w:rPr>
        <w:t>The scholarship is intended to support the work of disability advocates, using the arts as a tool for challenging preconceptions about disability. When thinking about your application, you may wish to reflect on the following questions:</w:t>
      </w:r>
    </w:p>
    <w:p w14:paraId="3021F828" w14:textId="77777777" w:rsidR="00E36825" w:rsidRPr="00E36825" w:rsidRDefault="00E36825" w:rsidP="00E36825">
      <w:pPr>
        <w:pStyle w:val="ListParagraph"/>
        <w:numPr>
          <w:ilvl w:val="0"/>
          <w:numId w:val="12"/>
        </w:numPr>
        <w:rPr>
          <w:rFonts w:cstheme="minorHAnsi"/>
          <w:szCs w:val="24"/>
        </w:rPr>
      </w:pPr>
      <w:r w:rsidRPr="00E36825">
        <w:rPr>
          <w:rFonts w:cstheme="minorHAnsi"/>
          <w:szCs w:val="24"/>
        </w:rPr>
        <w:t xml:space="preserve">Do you have a project or further development of your practice in mind? </w:t>
      </w:r>
    </w:p>
    <w:p w14:paraId="2239E090" w14:textId="77777777" w:rsidR="00E36825" w:rsidRPr="00E36825" w:rsidRDefault="00E36825" w:rsidP="00E36825">
      <w:pPr>
        <w:pStyle w:val="ListParagraph"/>
        <w:numPr>
          <w:ilvl w:val="0"/>
          <w:numId w:val="12"/>
        </w:numPr>
        <w:rPr>
          <w:rFonts w:cstheme="minorHAnsi"/>
          <w:szCs w:val="24"/>
        </w:rPr>
      </w:pPr>
      <w:r w:rsidRPr="00E36825">
        <w:rPr>
          <w:rFonts w:cstheme="minorHAnsi"/>
          <w:szCs w:val="24"/>
        </w:rPr>
        <w:t>What do you need to complete your work?</w:t>
      </w:r>
    </w:p>
    <w:p w14:paraId="2168B979" w14:textId="77777777" w:rsidR="00E36825" w:rsidRPr="00E36825" w:rsidRDefault="00E36825" w:rsidP="00E36825">
      <w:pPr>
        <w:pStyle w:val="ListParagraph"/>
        <w:numPr>
          <w:ilvl w:val="0"/>
          <w:numId w:val="12"/>
        </w:numPr>
        <w:rPr>
          <w:rFonts w:cstheme="minorHAnsi"/>
          <w:szCs w:val="24"/>
        </w:rPr>
      </w:pPr>
      <w:r w:rsidRPr="00E36825">
        <w:rPr>
          <w:rFonts w:cstheme="minorHAnsi"/>
          <w:szCs w:val="24"/>
        </w:rPr>
        <w:t>How are you going to express your ideas?</w:t>
      </w:r>
    </w:p>
    <w:p w14:paraId="49A02389" w14:textId="77777777" w:rsidR="00E36825" w:rsidRPr="00E36825" w:rsidRDefault="00E36825" w:rsidP="00E36825">
      <w:pPr>
        <w:pStyle w:val="Heading1"/>
      </w:pPr>
      <w:r w:rsidRPr="00E36825">
        <w:t>When can I apply?</w:t>
      </w:r>
    </w:p>
    <w:p w14:paraId="1F800AAD" w14:textId="14FCE21D" w:rsidR="00E36825" w:rsidRPr="00E36825" w:rsidRDefault="00E36825" w:rsidP="00E36825">
      <w:pPr>
        <w:rPr>
          <w:rFonts w:cstheme="minorHAnsi"/>
          <w:szCs w:val="24"/>
        </w:rPr>
      </w:pPr>
      <w:r w:rsidRPr="00E36825">
        <w:rPr>
          <w:rFonts w:cstheme="minorHAnsi"/>
          <w:szCs w:val="24"/>
        </w:rPr>
        <w:t xml:space="preserve">The scholarship opens for applications on </w:t>
      </w:r>
      <w:r w:rsidR="00F346DD">
        <w:rPr>
          <w:rFonts w:cstheme="minorHAnsi"/>
          <w:szCs w:val="24"/>
        </w:rPr>
        <w:t>22</w:t>
      </w:r>
      <w:r w:rsidRPr="00E36825">
        <w:rPr>
          <w:rFonts w:cstheme="minorHAnsi"/>
          <w:szCs w:val="24"/>
        </w:rPr>
        <w:t xml:space="preserve"> March and closes at 5pm on 26 April 2022.</w:t>
      </w:r>
    </w:p>
    <w:p w14:paraId="0E264267" w14:textId="77777777" w:rsidR="00E36825" w:rsidRPr="00E36825" w:rsidRDefault="00E36825" w:rsidP="00E36825">
      <w:pPr>
        <w:pStyle w:val="Heading1"/>
      </w:pPr>
      <w:r w:rsidRPr="00E36825">
        <w:t>How can I apply?</w:t>
      </w:r>
    </w:p>
    <w:p w14:paraId="6CCE1BB1" w14:textId="3C5552E4" w:rsidR="00E36825" w:rsidRPr="00D52D14" w:rsidRDefault="00E36825" w:rsidP="00D52D14">
      <w:r w:rsidRPr="00D52D14">
        <w:t xml:space="preserve">You can apply by </w:t>
      </w:r>
      <w:hyperlink r:id="rId15" w:history="1">
        <w:r w:rsidRPr="00D52D14">
          <w:rPr>
            <w:rStyle w:val="Hyperlink"/>
          </w:rPr>
          <w:t>downloading the application form</w:t>
        </w:r>
      </w:hyperlink>
      <w:r w:rsidRPr="00D52D14">
        <w:t xml:space="preserve"> from the AAV website (LINK</w:t>
      </w:r>
      <w:r w:rsidR="00D52D14" w:rsidRPr="00D52D14">
        <w:t>) or</w:t>
      </w:r>
      <w:r w:rsidRPr="00D52D14">
        <w:t xml:space="preserve"> fil</w:t>
      </w:r>
      <w:r w:rsidR="002E211D" w:rsidRPr="00D52D14">
        <w:t>li</w:t>
      </w:r>
      <w:r w:rsidRPr="00D52D14">
        <w:t xml:space="preserve">ng out </w:t>
      </w:r>
      <w:hyperlink r:id="rId16" w:history="1">
        <w:r w:rsidRPr="00D52D14">
          <w:rPr>
            <w:rStyle w:val="Hyperlink"/>
          </w:rPr>
          <w:t xml:space="preserve">our online </w:t>
        </w:r>
        <w:r w:rsidR="009F3598" w:rsidRPr="00D52D14">
          <w:rPr>
            <w:rStyle w:val="Hyperlink"/>
          </w:rPr>
          <w:t>application</w:t>
        </w:r>
      </w:hyperlink>
      <w:r w:rsidRPr="00D52D14">
        <w:t xml:space="preserve">. </w:t>
      </w:r>
    </w:p>
    <w:p w14:paraId="258450FB" w14:textId="77777777" w:rsidR="00762DA2" w:rsidRPr="00762DA2" w:rsidRDefault="00E36825" w:rsidP="00E36825">
      <w:pPr>
        <w:rPr>
          <w:rFonts w:cstheme="minorHAnsi"/>
          <w:szCs w:val="24"/>
        </w:rPr>
      </w:pPr>
      <w:r w:rsidRPr="00762DA2">
        <w:rPr>
          <w:rFonts w:cstheme="minorHAnsi"/>
          <w:szCs w:val="24"/>
        </w:rPr>
        <w:t xml:space="preserve">We can also email or post an application to you if you </w:t>
      </w:r>
      <w:r w:rsidR="00762DA2" w:rsidRPr="00762DA2">
        <w:rPr>
          <w:rFonts w:cstheme="minorHAnsi"/>
          <w:szCs w:val="24"/>
        </w:rPr>
        <w:t xml:space="preserve">contact us. </w:t>
      </w:r>
    </w:p>
    <w:p w14:paraId="3A0950EF" w14:textId="14FE9AC6" w:rsidR="00E36825" w:rsidRPr="00D52D14" w:rsidRDefault="009845E5" w:rsidP="00D52D14">
      <w:hyperlink w:anchor="_What_do_I" w:history="1">
        <w:r w:rsidR="00762DA2" w:rsidRPr="00D52D14">
          <w:rPr>
            <w:rStyle w:val="Hyperlink"/>
          </w:rPr>
          <w:t>Contact details at the bottom of this document</w:t>
        </w:r>
      </w:hyperlink>
    </w:p>
    <w:p w14:paraId="1272AF94" w14:textId="77777777" w:rsidR="00E36825" w:rsidRPr="00E36825" w:rsidRDefault="00E36825" w:rsidP="00E36825">
      <w:pPr>
        <w:pStyle w:val="Heading1"/>
      </w:pPr>
      <w:r w:rsidRPr="00E36825">
        <w:t>Can I submit my application in other formats?</w:t>
      </w:r>
    </w:p>
    <w:p w14:paraId="54C67092" w14:textId="77777777" w:rsidR="00E36825" w:rsidRPr="00E36825" w:rsidRDefault="00E36825" w:rsidP="00E36825">
      <w:pPr>
        <w:rPr>
          <w:rFonts w:cstheme="minorHAnsi"/>
          <w:szCs w:val="24"/>
        </w:rPr>
      </w:pPr>
      <w:r w:rsidRPr="00E36825">
        <w:rPr>
          <w:rFonts w:cstheme="minorHAnsi"/>
          <w:szCs w:val="24"/>
        </w:rPr>
        <w:t xml:space="preserve">Absolutely! Talk to us if you would prefer to submit a video or audio application. </w:t>
      </w:r>
    </w:p>
    <w:p w14:paraId="5BD96688" w14:textId="77777777" w:rsidR="00E36825" w:rsidRPr="00E36825" w:rsidRDefault="00E36825" w:rsidP="00E36825">
      <w:pPr>
        <w:rPr>
          <w:rFonts w:cstheme="minorHAnsi"/>
          <w:szCs w:val="24"/>
        </w:rPr>
      </w:pPr>
      <w:r w:rsidRPr="00E36825">
        <w:rPr>
          <w:rFonts w:cstheme="minorHAnsi"/>
          <w:szCs w:val="24"/>
        </w:rPr>
        <w:lastRenderedPageBreak/>
        <w:t>Applications in Auslan are also invited.</w:t>
      </w:r>
    </w:p>
    <w:p w14:paraId="3E3F52E9" w14:textId="77777777" w:rsidR="00E36825" w:rsidRPr="00E36825" w:rsidRDefault="00E36825" w:rsidP="00E36825">
      <w:pPr>
        <w:pStyle w:val="Heading1"/>
      </w:pPr>
      <w:r w:rsidRPr="00E36825">
        <w:t>Who is eligible to apply for the scholarship?</w:t>
      </w:r>
    </w:p>
    <w:p w14:paraId="74FAE791" w14:textId="36F464FC" w:rsidR="00D80ACC" w:rsidRPr="00D80ACC" w:rsidRDefault="00D80ACC" w:rsidP="00D80ACC">
      <w:pPr>
        <w:pStyle w:val="Heading1"/>
        <w:rPr>
          <w:rFonts w:cstheme="minorHAnsi"/>
          <w:b w:val="0"/>
          <w:bCs w:val="0"/>
          <w:sz w:val="24"/>
        </w:rPr>
      </w:pPr>
      <w:r w:rsidRPr="00D80ACC">
        <w:rPr>
          <w:rFonts w:cstheme="minorHAnsi"/>
          <w:b w:val="0"/>
          <w:bCs w:val="0"/>
          <w:sz w:val="24"/>
        </w:rPr>
        <w:t>There are three criteria that applicants must meet. You must:</w:t>
      </w:r>
    </w:p>
    <w:p w14:paraId="5892947E" w14:textId="77777777" w:rsidR="00D80ACC" w:rsidRPr="00D80ACC" w:rsidRDefault="00D80ACC" w:rsidP="00D80ACC">
      <w:pPr>
        <w:pStyle w:val="Heading1"/>
        <w:numPr>
          <w:ilvl w:val="0"/>
          <w:numId w:val="20"/>
        </w:numPr>
        <w:rPr>
          <w:rFonts w:cstheme="minorHAnsi"/>
          <w:b w:val="0"/>
          <w:bCs w:val="0"/>
          <w:sz w:val="24"/>
        </w:rPr>
      </w:pPr>
      <w:r w:rsidRPr="00D80ACC">
        <w:rPr>
          <w:rFonts w:cstheme="minorHAnsi"/>
          <w:b w:val="0"/>
          <w:bCs w:val="0"/>
          <w:sz w:val="24"/>
        </w:rPr>
        <w:t>identify as a Deaf and/or Disabled person</w:t>
      </w:r>
    </w:p>
    <w:p w14:paraId="0A57987E" w14:textId="77777777" w:rsidR="00D80ACC" w:rsidRPr="00D80ACC" w:rsidRDefault="00D80ACC" w:rsidP="00D80ACC">
      <w:pPr>
        <w:pStyle w:val="Heading1"/>
        <w:numPr>
          <w:ilvl w:val="0"/>
          <w:numId w:val="20"/>
        </w:numPr>
        <w:rPr>
          <w:rFonts w:cstheme="minorHAnsi"/>
          <w:b w:val="0"/>
          <w:bCs w:val="0"/>
          <w:sz w:val="24"/>
        </w:rPr>
      </w:pPr>
      <w:r w:rsidRPr="00D80ACC">
        <w:rPr>
          <w:rFonts w:cstheme="minorHAnsi"/>
          <w:b w:val="0"/>
          <w:bCs w:val="0"/>
          <w:sz w:val="24"/>
        </w:rPr>
        <w:t>live in Victoria</w:t>
      </w:r>
    </w:p>
    <w:p w14:paraId="4D8841DB" w14:textId="77777777" w:rsidR="00D80ACC" w:rsidRDefault="00D80ACC" w:rsidP="00D80ACC">
      <w:pPr>
        <w:pStyle w:val="Heading1"/>
        <w:numPr>
          <w:ilvl w:val="0"/>
          <w:numId w:val="20"/>
        </w:numPr>
        <w:rPr>
          <w:rFonts w:cstheme="minorHAnsi"/>
          <w:b w:val="0"/>
          <w:bCs w:val="0"/>
          <w:sz w:val="24"/>
        </w:rPr>
      </w:pPr>
      <w:r w:rsidRPr="00D80ACC">
        <w:rPr>
          <w:rFonts w:cstheme="minorHAnsi"/>
          <w:b w:val="0"/>
          <w:bCs w:val="0"/>
          <w:sz w:val="24"/>
        </w:rPr>
        <w:t>have an active arts practice</w:t>
      </w:r>
    </w:p>
    <w:p w14:paraId="6EE3FABB" w14:textId="30692A4B" w:rsidR="00E36825" w:rsidRPr="00E36825" w:rsidRDefault="00E36825" w:rsidP="00D80ACC">
      <w:pPr>
        <w:pStyle w:val="Heading1"/>
      </w:pPr>
      <w:r w:rsidRPr="00E36825">
        <w:t>What do you get as part of the scholarship?</w:t>
      </w:r>
    </w:p>
    <w:p w14:paraId="3B16BF43" w14:textId="77777777" w:rsidR="00E36825" w:rsidRPr="00E36825" w:rsidRDefault="00E36825" w:rsidP="00E36825">
      <w:pPr>
        <w:rPr>
          <w:rFonts w:cstheme="minorHAnsi"/>
          <w:szCs w:val="24"/>
        </w:rPr>
      </w:pPr>
      <w:r w:rsidRPr="00E36825">
        <w:rPr>
          <w:rFonts w:cstheme="minorHAnsi"/>
          <w:szCs w:val="24"/>
        </w:rPr>
        <w:t>If you are the successful recipient of the Lesley Hall Arts and Disability Scholarship, you get two things:</w:t>
      </w:r>
    </w:p>
    <w:p w14:paraId="72B43365" w14:textId="77777777" w:rsidR="00E36825" w:rsidRPr="00E36825" w:rsidRDefault="00E36825" w:rsidP="00E36825">
      <w:pPr>
        <w:pStyle w:val="ListParagraph"/>
        <w:numPr>
          <w:ilvl w:val="0"/>
          <w:numId w:val="15"/>
        </w:numPr>
        <w:rPr>
          <w:rFonts w:cstheme="minorHAnsi"/>
          <w:szCs w:val="24"/>
        </w:rPr>
      </w:pPr>
      <w:r w:rsidRPr="00E36825">
        <w:rPr>
          <w:rFonts w:cstheme="minorHAnsi"/>
          <w:szCs w:val="24"/>
        </w:rPr>
        <w:t>A $5000 scholarship; and</w:t>
      </w:r>
    </w:p>
    <w:p w14:paraId="0624A387" w14:textId="77777777" w:rsidR="00E36825" w:rsidRPr="00E36825" w:rsidRDefault="00E36825" w:rsidP="00E36825">
      <w:pPr>
        <w:pStyle w:val="ListParagraph"/>
        <w:numPr>
          <w:ilvl w:val="0"/>
          <w:numId w:val="15"/>
        </w:numPr>
        <w:rPr>
          <w:rFonts w:cstheme="minorHAnsi"/>
          <w:szCs w:val="24"/>
        </w:rPr>
      </w:pPr>
      <w:r w:rsidRPr="00E36825">
        <w:rPr>
          <w:rFonts w:cstheme="minorHAnsi"/>
          <w:szCs w:val="24"/>
        </w:rPr>
        <w:t>Ongoing support through conversations with AAV and its staff members</w:t>
      </w:r>
    </w:p>
    <w:p w14:paraId="46A23301" w14:textId="77777777" w:rsidR="00E36825" w:rsidRPr="00E36825" w:rsidRDefault="00E36825" w:rsidP="00E36825">
      <w:pPr>
        <w:pStyle w:val="Heading1"/>
      </w:pPr>
      <w:r w:rsidRPr="00E36825">
        <w:t>What can the Scholarship be used for?</w:t>
      </w:r>
    </w:p>
    <w:p w14:paraId="578B99B5" w14:textId="382B97F5" w:rsidR="00E36825" w:rsidRPr="00E36825" w:rsidRDefault="00E36825" w:rsidP="00E36825">
      <w:pPr>
        <w:rPr>
          <w:rFonts w:cstheme="minorHAnsi"/>
          <w:szCs w:val="24"/>
        </w:rPr>
      </w:pPr>
      <w:r w:rsidRPr="00E36825">
        <w:rPr>
          <w:rFonts w:cstheme="minorHAnsi"/>
          <w:szCs w:val="24"/>
        </w:rPr>
        <w:t xml:space="preserve">Funding can be used for creative development, presenting a new artwork project, or sustaining yourself and your practice. </w:t>
      </w:r>
      <w:r w:rsidR="006371A7">
        <w:rPr>
          <w:rFonts w:cstheme="minorHAnsi"/>
          <w:szCs w:val="24"/>
        </w:rPr>
        <w:t>Y</w:t>
      </w:r>
      <w:r w:rsidRPr="00E36825">
        <w:rPr>
          <w:rFonts w:cstheme="minorHAnsi"/>
          <w:szCs w:val="24"/>
        </w:rPr>
        <w:t xml:space="preserve">ou might </w:t>
      </w:r>
      <w:r w:rsidR="006371A7">
        <w:rPr>
          <w:rFonts w:cstheme="minorHAnsi"/>
          <w:szCs w:val="24"/>
        </w:rPr>
        <w:t xml:space="preserve">choose to </w:t>
      </w:r>
      <w:r w:rsidRPr="00E36825">
        <w:rPr>
          <w:rFonts w:cstheme="minorHAnsi"/>
          <w:szCs w:val="24"/>
        </w:rPr>
        <w:t xml:space="preserve">do some training or professional development. It’s up to you. </w:t>
      </w:r>
    </w:p>
    <w:p w14:paraId="2194A79F" w14:textId="77777777" w:rsidR="00E36825" w:rsidRPr="00E36825" w:rsidRDefault="00E36825" w:rsidP="00E36825">
      <w:pPr>
        <w:pStyle w:val="Heading1"/>
      </w:pPr>
      <w:r w:rsidRPr="00E36825">
        <w:t>What the funding can be used for:</w:t>
      </w:r>
    </w:p>
    <w:p w14:paraId="5EEF43B2" w14:textId="0B90D659" w:rsidR="00E36825" w:rsidRPr="00E36825" w:rsidRDefault="00A4433A" w:rsidP="00E36825">
      <w:pPr>
        <w:pStyle w:val="ListParagraph"/>
        <w:numPr>
          <w:ilvl w:val="0"/>
          <w:numId w:val="18"/>
        </w:numPr>
        <w:rPr>
          <w:rFonts w:cstheme="minorHAnsi"/>
          <w:szCs w:val="24"/>
        </w:rPr>
      </w:pPr>
      <w:r>
        <w:rPr>
          <w:rFonts w:cstheme="minorHAnsi"/>
          <w:szCs w:val="24"/>
        </w:rPr>
        <w:t>Presentation of a work</w:t>
      </w:r>
    </w:p>
    <w:p w14:paraId="1C04E1B4" w14:textId="32785DBA" w:rsidR="00E36825" w:rsidRPr="00E36825" w:rsidRDefault="00A4433A" w:rsidP="00E36825">
      <w:pPr>
        <w:pStyle w:val="ListParagraph"/>
        <w:numPr>
          <w:ilvl w:val="0"/>
          <w:numId w:val="18"/>
        </w:numPr>
        <w:rPr>
          <w:rFonts w:cstheme="minorHAnsi"/>
          <w:szCs w:val="24"/>
        </w:rPr>
      </w:pPr>
      <w:r>
        <w:rPr>
          <w:rFonts w:cstheme="minorHAnsi"/>
          <w:szCs w:val="24"/>
        </w:rPr>
        <w:t>Professional development</w:t>
      </w:r>
    </w:p>
    <w:p w14:paraId="0253684C" w14:textId="6499A57E" w:rsidR="00E36825" w:rsidRPr="00E36825" w:rsidRDefault="00A4433A" w:rsidP="00E36825">
      <w:pPr>
        <w:pStyle w:val="ListParagraph"/>
        <w:numPr>
          <w:ilvl w:val="0"/>
          <w:numId w:val="18"/>
        </w:numPr>
        <w:rPr>
          <w:rFonts w:cstheme="minorHAnsi"/>
          <w:szCs w:val="24"/>
        </w:rPr>
      </w:pPr>
      <w:r>
        <w:rPr>
          <w:rFonts w:cstheme="minorHAnsi"/>
          <w:szCs w:val="24"/>
        </w:rPr>
        <w:t>Equipment</w:t>
      </w:r>
    </w:p>
    <w:p w14:paraId="54D4DE09" w14:textId="6B6F506C" w:rsidR="00E36825" w:rsidRPr="00E36825" w:rsidRDefault="00A4433A" w:rsidP="00E36825">
      <w:pPr>
        <w:pStyle w:val="ListParagraph"/>
        <w:numPr>
          <w:ilvl w:val="0"/>
          <w:numId w:val="18"/>
        </w:numPr>
        <w:rPr>
          <w:rFonts w:cstheme="minorHAnsi"/>
          <w:szCs w:val="24"/>
        </w:rPr>
      </w:pPr>
      <w:r>
        <w:rPr>
          <w:rFonts w:cstheme="minorHAnsi"/>
          <w:szCs w:val="24"/>
        </w:rPr>
        <w:t>Paying yourself</w:t>
      </w:r>
    </w:p>
    <w:p w14:paraId="0556E27B" w14:textId="671312B3" w:rsidR="00E36825" w:rsidRPr="00E36825" w:rsidRDefault="00A4433A" w:rsidP="00E36825">
      <w:pPr>
        <w:pStyle w:val="ListParagraph"/>
        <w:numPr>
          <w:ilvl w:val="0"/>
          <w:numId w:val="18"/>
        </w:numPr>
        <w:rPr>
          <w:rFonts w:cstheme="minorHAnsi"/>
          <w:szCs w:val="24"/>
        </w:rPr>
      </w:pPr>
      <w:r>
        <w:rPr>
          <w:rFonts w:cstheme="minorHAnsi"/>
          <w:szCs w:val="24"/>
        </w:rPr>
        <w:t>A mix of all of the above</w:t>
      </w:r>
    </w:p>
    <w:p w14:paraId="7E52DF67" w14:textId="3A660A83" w:rsidR="00E36825" w:rsidRPr="00E36825" w:rsidRDefault="00E36825" w:rsidP="00E36825">
      <w:pPr>
        <w:rPr>
          <w:rFonts w:cstheme="minorHAnsi"/>
          <w:szCs w:val="24"/>
        </w:rPr>
      </w:pPr>
      <w:r w:rsidRPr="00E36825">
        <w:rPr>
          <w:rFonts w:cstheme="minorHAnsi"/>
          <w:szCs w:val="24"/>
        </w:rPr>
        <w:t xml:space="preserve">The Scholarship is to support you to undertake whatever you need to continue working as a professional artist. </w:t>
      </w:r>
    </w:p>
    <w:p w14:paraId="4C515BD7" w14:textId="77777777" w:rsidR="00E36825" w:rsidRPr="00E36825" w:rsidRDefault="00E36825" w:rsidP="00E36825">
      <w:pPr>
        <w:pStyle w:val="Heading1"/>
      </w:pPr>
      <w:r w:rsidRPr="00E36825">
        <w:lastRenderedPageBreak/>
        <w:t>What is a ‘Project’?</w:t>
      </w:r>
    </w:p>
    <w:p w14:paraId="683D36D2" w14:textId="07EAD740" w:rsidR="00E36825" w:rsidRPr="00E36825" w:rsidRDefault="00E36825" w:rsidP="00E36825">
      <w:pPr>
        <w:rPr>
          <w:rFonts w:cstheme="minorHAnsi"/>
          <w:szCs w:val="24"/>
        </w:rPr>
      </w:pPr>
      <w:r w:rsidRPr="00E36825">
        <w:rPr>
          <w:rFonts w:cstheme="minorHAnsi"/>
          <w:szCs w:val="24"/>
        </w:rPr>
        <w:t xml:space="preserve">For the purposes of the scholarship, a project is the development of a piece of artwork, be it visual art, photography, poetry, writing, short film or a theatrical or dance piece that is intended to </w:t>
      </w:r>
      <w:r w:rsidR="00400583">
        <w:rPr>
          <w:rFonts w:cstheme="minorHAnsi"/>
          <w:szCs w:val="24"/>
        </w:rPr>
        <w:t>challenge assumptions about</w:t>
      </w:r>
      <w:r w:rsidRPr="00E36825">
        <w:rPr>
          <w:rFonts w:cstheme="minorHAnsi"/>
          <w:szCs w:val="24"/>
        </w:rPr>
        <w:t xml:space="preserve"> disability. </w:t>
      </w:r>
    </w:p>
    <w:p w14:paraId="0F6D0FD3" w14:textId="77777777" w:rsidR="00E36825" w:rsidRPr="00E36825" w:rsidRDefault="00E36825" w:rsidP="00E36825">
      <w:pPr>
        <w:pStyle w:val="Heading1"/>
      </w:pPr>
      <w:r w:rsidRPr="00E36825">
        <w:t>What is ’further development of your practice’?</w:t>
      </w:r>
    </w:p>
    <w:p w14:paraId="6604DCF4" w14:textId="77777777" w:rsidR="00E36825" w:rsidRPr="00E36825" w:rsidRDefault="00E36825" w:rsidP="00E36825">
      <w:pPr>
        <w:rPr>
          <w:rFonts w:cstheme="minorHAnsi"/>
          <w:szCs w:val="24"/>
        </w:rPr>
      </w:pPr>
      <w:r w:rsidRPr="00E36825">
        <w:rPr>
          <w:rFonts w:cstheme="minorHAnsi"/>
          <w:szCs w:val="24"/>
        </w:rPr>
        <w:t>We understand the challenges of arts practice, particularly when disability is part of the experience. Therefore, the scholarship will support your development. This may be through purchasing a piece of equipment, investing in further study or a personal project that might not be shown to the public. Talk with us if you want to find out more.</w:t>
      </w:r>
    </w:p>
    <w:p w14:paraId="639D6B88" w14:textId="77777777" w:rsidR="00E36825" w:rsidRPr="00E36825" w:rsidRDefault="00E36825" w:rsidP="00E36825">
      <w:pPr>
        <w:pStyle w:val="Heading1"/>
      </w:pPr>
      <w:r w:rsidRPr="00E36825">
        <w:t>Are there specific timelines for undertaking the scholarship?</w:t>
      </w:r>
    </w:p>
    <w:p w14:paraId="29333A04" w14:textId="77777777" w:rsidR="00E36825" w:rsidRPr="00E36825" w:rsidRDefault="00E36825" w:rsidP="00E36825">
      <w:pPr>
        <w:rPr>
          <w:rFonts w:cstheme="minorHAnsi"/>
          <w:szCs w:val="24"/>
        </w:rPr>
      </w:pPr>
      <w:r w:rsidRPr="00E36825">
        <w:rPr>
          <w:rFonts w:cstheme="minorHAnsi"/>
          <w:szCs w:val="24"/>
        </w:rPr>
        <w:t>The project is intended to be completed during the period May 2022 to May 2023. The extension of project work of up to a year longer can be negotiated.</w:t>
      </w:r>
    </w:p>
    <w:p w14:paraId="2D457DBA" w14:textId="77777777" w:rsidR="00E36825" w:rsidRPr="00E36825" w:rsidRDefault="00E36825" w:rsidP="00E36825">
      <w:pPr>
        <w:pStyle w:val="Heading1"/>
      </w:pPr>
      <w:r w:rsidRPr="00E36825">
        <w:t>Do you have to carry out the scholarship by yourself or can you work with others?</w:t>
      </w:r>
    </w:p>
    <w:p w14:paraId="5DF50CFA" w14:textId="77777777" w:rsidR="00E36825" w:rsidRPr="00E36825" w:rsidRDefault="00E36825" w:rsidP="00E36825">
      <w:pPr>
        <w:rPr>
          <w:rFonts w:cstheme="minorHAnsi"/>
          <w:szCs w:val="24"/>
        </w:rPr>
      </w:pPr>
      <w:r w:rsidRPr="00E36825">
        <w:rPr>
          <w:rFonts w:cstheme="minorHAnsi"/>
          <w:szCs w:val="24"/>
        </w:rPr>
        <w:t>You can do your project on your own or you may choose to work with others to produce the artwork.</w:t>
      </w:r>
    </w:p>
    <w:p w14:paraId="482255A9" w14:textId="77777777" w:rsidR="00E36825" w:rsidRPr="00E36825" w:rsidRDefault="00E36825" w:rsidP="00E36825">
      <w:pPr>
        <w:pStyle w:val="Heading1"/>
      </w:pPr>
      <w:r>
        <w:t>C</w:t>
      </w:r>
      <w:r w:rsidRPr="00E36825">
        <w:t>an I get feedback on my application before I submit it?</w:t>
      </w:r>
    </w:p>
    <w:p w14:paraId="683D09E3" w14:textId="77777777" w:rsidR="00E36825" w:rsidRPr="00E36825" w:rsidRDefault="00E36825" w:rsidP="00E36825">
      <w:pPr>
        <w:rPr>
          <w:rFonts w:cstheme="minorHAnsi"/>
          <w:szCs w:val="24"/>
        </w:rPr>
      </w:pPr>
      <w:r w:rsidRPr="00E36825">
        <w:rPr>
          <w:rFonts w:cstheme="minorHAnsi"/>
          <w:szCs w:val="24"/>
        </w:rPr>
        <w:t>Unfortunately, in the interests of fairness to all applicants, the selection panel cannot give feedback on your application.</w:t>
      </w:r>
    </w:p>
    <w:p w14:paraId="08B12CF9" w14:textId="6B650922" w:rsidR="00E36825" w:rsidRPr="00E36825" w:rsidRDefault="00E36825" w:rsidP="00E36825">
      <w:pPr>
        <w:pStyle w:val="Heading1"/>
      </w:pPr>
      <w:r w:rsidRPr="00E36825">
        <w:t>Will I get feedback on my application after the announcement of the successful applicant?</w:t>
      </w:r>
    </w:p>
    <w:p w14:paraId="10170854" w14:textId="77777777" w:rsidR="00E36825" w:rsidRPr="00E36825" w:rsidRDefault="00E36825" w:rsidP="00E36825">
      <w:pPr>
        <w:rPr>
          <w:rFonts w:cstheme="minorHAnsi"/>
          <w:szCs w:val="24"/>
        </w:rPr>
      </w:pPr>
      <w:r w:rsidRPr="00E36825">
        <w:rPr>
          <w:rFonts w:cstheme="minorHAnsi"/>
          <w:szCs w:val="24"/>
        </w:rPr>
        <w:t>Yes, we will try to give feedback in writing about your application.</w:t>
      </w:r>
    </w:p>
    <w:p w14:paraId="5EA73703" w14:textId="77777777" w:rsidR="00E36825" w:rsidRPr="00E36825" w:rsidRDefault="00E36825" w:rsidP="00E36825">
      <w:pPr>
        <w:pStyle w:val="Heading1"/>
      </w:pPr>
      <w:r w:rsidRPr="00E36825">
        <w:t>Who will be making the decision about the successful application?</w:t>
      </w:r>
    </w:p>
    <w:p w14:paraId="4FF64648" w14:textId="13B6080E" w:rsidR="00E36825" w:rsidRPr="00E36825" w:rsidRDefault="00E36825" w:rsidP="00E36825">
      <w:pPr>
        <w:rPr>
          <w:rFonts w:cstheme="minorHAnsi"/>
          <w:szCs w:val="24"/>
        </w:rPr>
      </w:pPr>
      <w:r w:rsidRPr="00E36825">
        <w:rPr>
          <w:rFonts w:cstheme="minorHAnsi"/>
          <w:szCs w:val="24"/>
        </w:rPr>
        <w:lastRenderedPageBreak/>
        <w:t xml:space="preserve">The selection panel consists of four community representatives with ties to Lesley Hall and the arts and disability sector. </w:t>
      </w:r>
      <w:r w:rsidR="002E211D">
        <w:rPr>
          <w:rFonts w:cstheme="minorHAnsi"/>
          <w:szCs w:val="24"/>
        </w:rPr>
        <w:t>Disabled people</w:t>
      </w:r>
      <w:r w:rsidRPr="00E36825">
        <w:rPr>
          <w:rFonts w:cstheme="minorHAnsi"/>
          <w:szCs w:val="24"/>
        </w:rPr>
        <w:t xml:space="preserve"> are represented on the panel.</w:t>
      </w:r>
    </w:p>
    <w:p w14:paraId="35F309FB" w14:textId="77777777" w:rsidR="00E36825" w:rsidRPr="00E36825" w:rsidRDefault="00E36825" w:rsidP="00E36825">
      <w:pPr>
        <w:pStyle w:val="Heading1"/>
      </w:pPr>
      <w:r w:rsidRPr="00E36825">
        <w:t>When will I know the outcome of my application?</w:t>
      </w:r>
    </w:p>
    <w:p w14:paraId="47D2A325" w14:textId="5C146173" w:rsidR="00E36825" w:rsidRPr="00E36825" w:rsidRDefault="00E36825" w:rsidP="00E36825">
      <w:pPr>
        <w:rPr>
          <w:rFonts w:cstheme="minorHAnsi"/>
          <w:szCs w:val="24"/>
        </w:rPr>
      </w:pPr>
      <w:r w:rsidRPr="00E36825">
        <w:rPr>
          <w:rFonts w:cstheme="minorHAnsi"/>
          <w:szCs w:val="24"/>
        </w:rPr>
        <w:t xml:space="preserve">We will notify you of the outcome of your application </w:t>
      </w:r>
      <w:r w:rsidR="00D70211">
        <w:rPr>
          <w:rFonts w:cstheme="minorHAnsi"/>
          <w:szCs w:val="24"/>
        </w:rPr>
        <w:t>by</w:t>
      </w:r>
      <w:r w:rsidRPr="00E36825">
        <w:rPr>
          <w:rFonts w:cstheme="minorHAnsi"/>
          <w:szCs w:val="24"/>
        </w:rPr>
        <w:t xml:space="preserve"> the last week of May 2022.  The name of the successful applicant will be announced on the Arts Access Victoria website, the Arts Access social media and also at The Gathering online. </w:t>
      </w:r>
    </w:p>
    <w:p w14:paraId="76C9AEC9" w14:textId="77777777" w:rsidR="00E36825" w:rsidRPr="00E36825" w:rsidRDefault="00E36825" w:rsidP="00E36825">
      <w:pPr>
        <w:pStyle w:val="Heading1"/>
      </w:pPr>
      <w:r w:rsidRPr="00E36825">
        <w:t>Who is AAV?</w:t>
      </w:r>
    </w:p>
    <w:p w14:paraId="324347E3" w14:textId="374DA75C" w:rsidR="00E36825" w:rsidRPr="00E36825" w:rsidRDefault="00E36825" w:rsidP="00E36825">
      <w:pPr>
        <w:rPr>
          <w:rFonts w:cstheme="minorHAnsi"/>
          <w:szCs w:val="24"/>
        </w:rPr>
      </w:pPr>
      <w:r w:rsidRPr="00E36825">
        <w:rPr>
          <w:rFonts w:cstheme="minorHAnsi"/>
          <w:szCs w:val="24"/>
        </w:rPr>
        <w:t xml:space="preserve">Established in 1974, Arts Access Victoria (AAV) has since become the state’s leading arts and disability organisation, dedicated to maximising opportunities for </w:t>
      </w:r>
      <w:r w:rsidR="002E211D">
        <w:rPr>
          <w:rFonts w:cstheme="minorHAnsi"/>
          <w:szCs w:val="24"/>
        </w:rPr>
        <w:t>Deaf and Disabled people</w:t>
      </w:r>
      <w:r w:rsidRPr="00E36825">
        <w:rPr>
          <w:rFonts w:cstheme="minorHAnsi"/>
          <w:szCs w:val="24"/>
        </w:rPr>
        <w:t xml:space="preserve"> to create art, experience art and work in the arts. The organisation achieves this vision through: advocacy; the delivery of arts programs and events for </w:t>
      </w:r>
      <w:r w:rsidR="002E211D">
        <w:rPr>
          <w:rFonts w:cstheme="minorHAnsi"/>
          <w:szCs w:val="24"/>
        </w:rPr>
        <w:t>Deaf and Disabled people</w:t>
      </w:r>
      <w:r w:rsidRPr="00E36825">
        <w:rPr>
          <w:rFonts w:cstheme="minorHAnsi"/>
          <w:szCs w:val="24"/>
        </w:rPr>
        <w:t xml:space="preserve">; professional development programs for artists with a disability; disability awareness training for arts organisations and distribution of disability access information and advice. </w:t>
      </w:r>
    </w:p>
    <w:p w14:paraId="5A299479" w14:textId="77777777" w:rsidR="00E36825" w:rsidRPr="00E36825" w:rsidRDefault="00E36825" w:rsidP="00E36825">
      <w:pPr>
        <w:pStyle w:val="Heading1"/>
      </w:pPr>
      <w:r w:rsidRPr="00E36825">
        <w:t>Who was Lesley Hall?</w:t>
      </w:r>
    </w:p>
    <w:p w14:paraId="0831CAF7" w14:textId="778B94E2" w:rsidR="00E36825" w:rsidRPr="00E36825" w:rsidRDefault="00E36825" w:rsidP="00E36825">
      <w:pPr>
        <w:rPr>
          <w:rFonts w:cstheme="minorHAnsi"/>
          <w:szCs w:val="24"/>
        </w:rPr>
      </w:pPr>
      <w:r w:rsidRPr="00E36825">
        <w:rPr>
          <w:rFonts w:cstheme="minorHAnsi"/>
          <w:szCs w:val="24"/>
        </w:rPr>
        <w:t xml:space="preserve">Lesley Hall left her mark in Australia, standing up for the rights of </w:t>
      </w:r>
      <w:r w:rsidR="00986E56">
        <w:rPr>
          <w:rFonts w:cstheme="minorHAnsi"/>
          <w:szCs w:val="24"/>
        </w:rPr>
        <w:t xml:space="preserve">Deaf and Disabled people, </w:t>
      </w:r>
      <w:r w:rsidRPr="00E36825">
        <w:rPr>
          <w:rFonts w:cstheme="minorHAnsi"/>
          <w:szCs w:val="24"/>
        </w:rPr>
        <w:t xml:space="preserve">and, in particular, women with disabilities. Shooting into the media spotlight in 1981 with her now famous protest at the Miss Australia Quest against the objectification of women and idealisation of physical beauty, she went on to be instrumental in shaping public policy on disability through her tireless advocacy. </w:t>
      </w:r>
    </w:p>
    <w:p w14:paraId="79441382" w14:textId="77777777" w:rsidR="00E36825" w:rsidRPr="00E36825" w:rsidRDefault="00E36825" w:rsidP="00E36825">
      <w:pPr>
        <w:rPr>
          <w:rFonts w:cstheme="minorHAnsi"/>
          <w:szCs w:val="24"/>
        </w:rPr>
      </w:pPr>
      <w:r w:rsidRPr="00E36825">
        <w:rPr>
          <w:rFonts w:cstheme="minorHAnsi"/>
          <w:szCs w:val="24"/>
        </w:rPr>
        <w:t xml:space="preserve">As the CEO of the Australian Federation of Disability Organisations, Lesley was instrumental in influencing the formation of the NDIS, amongst many other achievements. Lesley’s love of the arts came to the fore in her work as director of the Melbourne Worker’s Theatre and subsequent role at Darebin Council. This helped sharpen Lesley’s passion for greater participation by people with a disability in the arts as artists, audiences and arts workers.  Lesley brought those experiences to her voluntary Board work, where she was a Board member and Chair of Arts Access Australia and Arts Access Victoria. </w:t>
      </w:r>
    </w:p>
    <w:p w14:paraId="43AD61C1" w14:textId="77777777" w:rsidR="00E36825" w:rsidRPr="00E36825" w:rsidRDefault="00E36825" w:rsidP="00E36825">
      <w:pPr>
        <w:rPr>
          <w:rFonts w:cstheme="minorHAnsi"/>
          <w:szCs w:val="24"/>
        </w:rPr>
      </w:pPr>
      <w:r w:rsidRPr="00E36825">
        <w:rPr>
          <w:rFonts w:cstheme="minorHAnsi"/>
          <w:szCs w:val="24"/>
        </w:rPr>
        <w:t xml:space="preserve">Lesley Hall was a quiet character. Rarely seeking the spotlight, Lesley’s motivation came from her desire to instigate social change for the benefit of a section of society over looked by the general public. The shifting sands of time are finally uncovering what Lesley knew to be true many years ago: that people with a disability have important things to contribute to </w:t>
      </w:r>
      <w:r w:rsidRPr="00E36825">
        <w:rPr>
          <w:rFonts w:cstheme="minorHAnsi"/>
          <w:szCs w:val="24"/>
        </w:rPr>
        <w:lastRenderedPageBreak/>
        <w:t xml:space="preserve">our society. Exciting times lie ahead and the path that Lesley marked out is getting clearer. Onward to the fray! </w:t>
      </w:r>
    </w:p>
    <w:p w14:paraId="6D8C08F2" w14:textId="77777777" w:rsidR="00E36825" w:rsidRPr="00E36825" w:rsidRDefault="00E36825" w:rsidP="00E36825">
      <w:pPr>
        <w:pStyle w:val="Heading1"/>
      </w:pPr>
      <w:bookmarkStart w:id="4" w:name="_What_do_I"/>
      <w:bookmarkEnd w:id="4"/>
      <w:r w:rsidRPr="00E36825">
        <w:t>What do I do if I have more questions?</w:t>
      </w:r>
    </w:p>
    <w:p w14:paraId="0972E3D3" w14:textId="55D732AE" w:rsidR="000575D8" w:rsidRDefault="000575D8" w:rsidP="000575D8">
      <w:pPr>
        <w:rPr>
          <w:lang w:val="en-US"/>
        </w:rPr>
      </w:pPr>
      <w:r>
        <w:rPr>
          <w:lang w:val="en-US"/>
        </w:rPr>
        <w:t>You can contact us:</w:t>
      </w:r>
    </w:p>
    <w:p w14:paraId="57EF8163" w14:textId="77777777" w:rsidR="000575D8" w:rsidRPr="000575D8" w:rsidRDefault="000575D8" w:rsidP="000575D8">
      <w:pPr>
        <w:pStyle w:val="ListParagraph"/>
        <w:numPr>
          <w:ilvl w:val="0"/>
          <w:numId w:val="19"/>
        </w:numPr>
      </w:pPr>
      <w:r w:rsidRPr="000575D8">
        <w:t xml:space="preserve">Via Phone: 03 9699 8299 (voice only)/ 0477 860 955 (text or voice) </w:t>
      </w:r>
    </w:p>
    <w:p w14:paraId="304011F8" w14:textId="2D969AF0" w:rsidR="00E36825" w:rsidRPr="000575D8" w:rsidRDefault="009845E5" w:rsidP="000575D8">
      <w:pPr>
        <w:pStyle w:val="ListParagraph"/>
        <w:numPr>
          <w:ilvl w:val="0"/>
          <w:numId w:val="19"/>
        </w:numPr>
      </w:pPr>
      <w:hyperlink r:id="rId17" w:history="1">
        <w:r w:rsidR="000575D8">
          <w:rPr>
            <w:rStyle w:val="Hyperlink"/>
          </w:rPr>
          <w:t>Vi</w:t>
        </w:r>
        <w:r w:rsidR="000575D8" w:rsidRPr="000575D8">
          <w:rPr>
            <w:rStyle w:val="Hyperlink"/>
          </w:rPr>
          <w:t>a email</w:t>
        </w:r>
      </w:hyperlink>
      <w:r w:rsidR="000575D8" w:rsidRPr="000575D8">
        <w:t>.</w:t>
      </w:r>
    </w:p>
    <w:sectPr w:rsidR="00E36825" w:rsidRPr="000575D8"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9D71" w14:textId="77777777" w:rsidR="009845E5" w:rsidRDefault="009845E5" w:rsidP="003D194C">
      <w:pPr>
        <w:spacing w:before="0" w:after="0" w:line="240" w:lineRule="auto"/>
      </w:pPr>
      <w:r>
        <w:separator/>
      </w:r>
    </w:p>
  </w:endnote>
  <w:endnote w:type="continuationSeparator" w:id="0">
    <w:p w14:paraId="72B95FAB" w14:textId="77777777" w:rsidR="009845E5" w:rsidRDefault="009845E5"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23FA" w14:textId="0733BC55" w:rsidR="0090092F" w:rsidRPr="000F7F4C" w:rsidRDefault="000F7F4C" w:rsidP="000F7F4C">
    <w:pPr>
      <w:pStyle w:val="Footer"/>
    </w:pPr>
    <w:r>
      <w:rPr>
        <w:rFonts w:cstheme="minorHAnsi"/>
      </w:rPr>
      <w:t>©</w:t>
    </w:r>
    <w:r>
      <w:t>Arts Access Victoria 2022</w:t>
    </w:r>
    <w:r>
      <w:tab/>
    </w:r>
    <w:r>
      <w:tab/>
    </w:r>
    <w:sdt>
      <w:sdtPr>
        <w:id w:val="-147313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F5DF" w14:textId="19C5C33B" w:rsidR="0090092F" w:rsidRPr="00762DA2" w:rsidRDefault="00762DA2" w:rsidP="00762DA2">
    <w:pPr>
      <w:pStyle w:val="Footer"/>
    </w:pPr>
    <w:r>
      <w:rPr>
        <w:rFonts w:cstheme="minorHAnsi"/>
      </w:rPr>
      <w:t>©</w:t>
    </w:r>
    <w:r>
      <w:t>Arts Access Victoria 2022</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3</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6142" w14:textId="77777777" w:rsidR="009845E5" w:rsidRDefault="009845E5" w:rsidP="003D194C">
      <w:pPr>
        <w:spacing w:before="0" w:after="0" w:line="240" w:lineRule="auto"/>
      </w:pPr>
      <w:r>
        <w:separator/>
      </w:r>
    </w:p>
  </w:footnote>
  <w:footnote w:type="continuationSeparator" w:id="0">
    <w:p w14:paraId="2F52263A" w14:textId="77777777" w:rsidR="009845E5" w:rsidRDefault="009845E5"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B900" w14:textId="003D9B13" w:rsidR="003D194C" w:rsidRPr="00C23D74" w:rsidRDefault="000F7F4C" w:rsidP="000F7F4C">
    <w:pPr>
      <w:pStyle w:val="Header"/>
      <w:tabs>
        <w:tab w:val="center" w:pos="2127"/>
      </w:tabs>
      <w:spacing w:after="480"/>
      <w:rPr>
        <w:rFonts w:cstheme="minorHAnsi"/>
        <w:color w:val="000000"/>
        <w:shd w:val="clear" w:color="auto" w:fill="FFFFFF"/>
        <w:lang w:val="en-US"/>
      </w:rPr>
    </w:pPr>
    <w:r w:rsidRPr="000F7F4C">
      <w:rPr>
        <w:rFonts w:cstheme="minorHAnsi"/>
        <w:color w:val="000000"/>
        <w:shd w:val="clear" w:color="auto" w:fill="FFFFFF"/>
        <w:lang w:val="en-US"/>
      </w:rPr>
      <w:t>Lesley Hall Scholarship 2022 Frequently Asked Questions (FAQs)</w:t>
    </w:r>
    <w:r w:rsidR="00C23D74">
      <w:rPr>
        <w:rFonts w:cstheme="minorHAnsi"/>
        <w:color w:val="000000"/>
        <w:shd w:val="clear" w:color="auto" w:fill="FFFFFF"/>
        <w:lang w:val="en-US"/>
      </w:rPr>
      <w:tab/>
    </w:r>
    <w:r>
      <w:rPr>
        <w:rFonts w:cstheme="minorHAnsi"/>
        <w:color w:val="000000"/>
        <w:shd w:val="clear" w:color="auto" w:fill="FFFFFF"/>
        <w:lang w:val="en-US"/>
      </w:rPr>
      <w:t>22/03/2022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965" w14:textId="77777777" w:rsidR="00123D95" w:rsidRPr="001F6884" w:rsidRDefault="00123D95" w:rsidP="00123D95">
    <w:pPr>
      <w:pStyle w:val="Header"/>
      <w:spacing w:after="120" w:line="312" w:lineRule="auto"/>
      <w:rPr>
        <w:rFonts w:cstheme="minorHAnsi"/>
        <w:color w:val="000000"/>
        <w:sz w:val="20"/>
        <w:szCs w:val="18"/>
        <w:shd w:val="clear" w:color="auto" w:fill="FFFFFF"/>
      </w:rPr>
    </w:pPr>
    <w:bookmarkStart w:id="0" w:name="_Hlk98762015"/>
    <w:bookmarkStart w:id="1" w:name="_Hlk98762016"/>
    <w:bookmarkStart w:id="2" w:name="_Hlk98762224"/>
    <w:bookmarkStart w:id="3" w:name="_Hlk98762225"/>
    <w:r w:rsidRPr="001F6884">
      <w:rPr>
        <w:rFonts w:cstheme="minorHAnsi"/>
        <w:noProof/>
        <w:color w:val="000000"/>
        <w:shd w:val="clear" w:color="auto" w:fill="FFFFFF"/>
      </w:rPr>
      <w:drawing>
        <wp:anchor distT="0" distB="0" distL="114300" distR="114300" simplePos="0" relativeHeight="251659264" behindDoc="1" locked="0" layoutInCell="1" allowOverlap="1" wp14:anchorId="005FB7AD" wp14:editId="73160EE2">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7BACD8F"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346CC6EF"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4C188C73"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64D0F882"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432C49"/>
    <w:multiLevelType w:val="hybridMultilevel"/>
    <w:tmpl w:val="4D20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523BCD"/>
    <w:multiLevelType w:val="hybridMultilevel"/>
    <w:tmpl w:val="AC50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4"/>
  </w:num>
  <w:num w:numId="5">
    <w:abstractNumId w:val="17"/>
  </w:num>
  <w:num w:numId="6">
    <w:abstractNumId w:val="16"/>
  </w:num>
  <w:num w:numId="7">
    <w:abstractNumId w:val="0"/>
  </w:num>
  <w:num w:numId="8">
    <w:abstractNumId w:val="13"/>
  </w:num>
  <w:num w:numId="9">
    <w:abstractNumId w:val="9"/>
  </w:num>
  <w:num w:numId="10">
    <w:abstractNumId w:val="15"/>
  </w:num>
  <w:num w:numId="11">
    <w:abstractNumId w:val="12"/>
  </w:num>
  <w:num w:numId="12">
    <w:abstractNumId w:val="10"/>
  </w:num>
  <w:num w:numId="13">
    <w:abstractNumId w:val="4"/>
  </w:num>
  <w:num w:numId="14">
    <w:abstractNumId w:val="8"/>
  </w:num>
  <w:num w:numId="15">
    <w:abstractNumId w:val="1"/>
  </w:num>
  <w:num w:numId="16">
    <w:abstractNumId w:val="3"/>
  </w:num>
  <w:num w:numId="17">
    <w:abstractNumId w:val="5"/>
  </w:num>
  <w:num w:numId="18">
    <w:abstractNumId w:val="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1D"/>
    <w:rsid w:val="000160C6"/>
    <w:rsid w:val="000575D8"/>
    <w:rsid w:val="000F7F4C"/>
    <w:rsid w:val="001138E4"/>
    <w:rsid w:val="00116111"/>
    <w:rsid w:val="00123D95"/>
    <w:rsid w:val="00193293"/>
    <w:rsid w:val="00196D52"/>
    <w:rsid w:val="001D3148"/>
    <w:rsid w:val="001E23B3"/>
    <w:rsid w:val="00227CFA"/>
    <w:rsid w:val="002323F2"/>
    <w:rsid w:val="0027364D"/>
    <w:rsid w:val="002C693B"/>
    <w:rsid w:val="002E211D"/>
    <w:rsid w:val="003464A1"/>
    <w:rsid w:val="003B3294"/>
    <w:rsid w:val="003B4C02"/>
    <w:rsid w:val="003D194C"/>
    <w:rsid w:val="00400583"/>
    <w:rsid w:val="004839B9"/>
    <w:rsid w:val="004A4688"/>
    <w:rsid w:val="004C3790"/>
    <w:rsid w:val="004F2413"/>
    <w:rsid w:val="005439FC"/>
    <w:rsid w:val="005D4B4A"/>
    <w:rsid w:val="005E7472"/>
    <w:rsid w:val="006371A7"/>
    <w:rsid w:val="0069774D"/>
    <w:rsid w:val="00762DA2"/>
    <w:rsid w:val="00794DB8"/>
    <w:rsid w:val="007C64A8"/>
    <w:rsid w:val="00841E09"/>
    <w:rsid w:val="00896E03"/>
    <w:rsid w:val="008F7F12"/>
    <w:rsid w:val="0090092F"/>
    <w:rsid w:val="009030B7"/>
    <w:rsid w:val="009179C5"/>
    <w:rsid w:val="009845E5"/>
    <w:rsid w:val="00986E56"/>
    <w:rsid w:val="0099566D"/>
    <w:rsid w:val="009E02FA"/>
    <w:rsid w:val="009F3598"/>
    <w:rsid w:val="00A05CB4"/>
    <w:rsid w:val="00A4433A"/>
    <w:rsid w:val="00A811EE"/>
    <w:rsid w:val="00A82106"/>
    <w:rsid w:val="00A83F85"/>
    <w:rsid w:val="00AB0C33"/>
    <w:rsid w:val="00AF6464"/>
    <w:rsid w:val="00B56600"/>
    <w:rsid w:val="00B978DB"/>
    <w:rsid w:val="00BE0FCA"/>
    <w:rsid w:val="00C21079"/>
    <w:rsid w:val="00C23D74"/>
    <w:rsid w:val="00C57562"/>
    <w:rsid w:val="00CA11CE"/>
    <w:rsid w:val="00CA3412"/>
    <w:rsid w:val="00D47F3D"/>
    <w:rsid w:val="00D52CBD"/>
    <w:rsid w:val="00D52D14"/>
    <w:rsid w:val="00D70211"/>
    <w:rsid w:val="00D80ACC"/>
    <w:rsid w:val="00D961AF"/>
    <w:rsid w:val="00DB33E7"/>
    <w:rsid w:val="00DE4F0D"/>
    <w:rsid w:val="00E01A9C"/>
    <w:rsid w:val="00E01B98"/>
    <w:rsid w:val="00E36825"/>
    <w:rsid w:val="00E96980"/>
    <w:rsid w:val="00EB089C"/>
    <w:rsid w:val="00EF4087"/>
    <w:rsid w:val="00F346DD"/>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AC95"/>
  <w15:chartTrackingRefBased/>
  <w15:docId w15:val="{B7DE59CD-3327-4D43-B317-F403D709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artsaccess.com.au?subject=Lesley%20Hall%20Scholarship" TargetMode="External"/><Relationship Id="rId2" Type="http://schemas.openxmlformats.org/officeDocument/2006/relationships/customXml" Target="../customXml/item2.xml"/><Relationship Id="rId16" Type="http://schemas.openxmlformats.org/officeDocument/2006/relationships/hyperlink" Target="https://www.artsaccess.com.au/lesley-hall-scholarship-online-application-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rtsaccess.com.au/wp-content/uploads/2022/03/Lesley-Hall-Scholarship-Application-form.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54620\Downloads\lhfa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E75ED-0D84-4229-8824-04C0F1B01EC7}">
  <ds:schemaRefs>
    <ds:schemaRef ds:uri="http://schemas.openxmlformats.org/officeDocument/2006/bibliography"/>
  </ds:schemaRefs>
</ds:datastoreItem>
</file>

<file path=customXml/itemProps2.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lhfaq</Template>
  <TotalTime>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the Lesley Hall Scholarship</dc:title>
  <dc:subject/>
  <dc:creator>Tania Smith</dc:creator>
  <cp:keywords/>
  <dc:description/>
  <cp:lastModifiedBy>Tania Smith</cp:lastModifiedBy>
  <cp:revision>2</cp:revision>
  <dcterms:created xsi:type="dcterms:W3CDTF">2022-03-22T03:36:00Z</dcterms:created>
  <dcterms:modified xsi:type="dcterms:W3CDTF">2022-03-22T03:36:00Z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