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B231" w14:textId="0D2E881F" w:rsidR="546901D7" w:rsidRDefault="56765EB8" w:rsidP="00DF51DC">
      <w:pPr>
        <w:pStyle w:val="Title"/>
      </w:pPr>
      <w:bookmarkStart w:id="0" w:name="_Toc1440069629"/>
      <w:r>
        <w:t>Arts Access Victoria:</w:t>
      </w:r>
      <w:bookmarkEnd w:id="0"/>
    </w:p>
    <w:p w14:paraId="5E5787A5" w14:textId="772E9FA4" w:rsidR="00FB1224" w:rsidRDefault="56765EB8" w:rsidP="00DF51DC">
      <w:pPr>
        <w:pStyle w:val="Title"/>
      </w:pPr>
      <w:bookmarkStart w:id="1" w:name="_Toc1489944644"/>
      <w:r>
        <w:t xml:space="preserve">VicHealth Co-Design </w:t>
      </w:r>
      <w:r w:rsidR="77092D95">
        <w:t xml:space="preserve">Research </w:t>
      </w:r>
      <w:r>
        <w:t>Report</w:t>
      </w:r>
      <w:bookmarkEnd w:id="1"/>
    </w:p>
    <w:p w14:paraId="105FACCB" w14:textId="5D47DED4" w:rsidR="41A20749" w:rsidRDefault="41A20749" w:rsidP="00913079"/>
    <w:p w14:paraId="7D0C2845" w14:textId="533A2BC5" w:rsidR="41A20749" w:rsidRDefault="41A20749" w:rsidP="00913079">
      <w:r>
        <w:br w:type="page"/>
      </w:r>
    </w:p>
    <w:p w14:paraId="79ADF3EA" w14:textId="21733F90" w:rsidR="00CF5F34" w:rsidRDefault="00CF5F34" w:rsidP="00913079"/>
    <w:p w14:paraId="753A997F" w14:textId="1EF0B30B" w:rsidR="00295C50" w:rsidRPr="00295C50" w:rsidRDefault="00CF5F34" w:rsidP="00295C50">
      <w:pPr>
        <w:pStyle w:val="Heading2"/>
        <w:rPr>
          <w:noProof/>
        </w:rPr>
      </w:pPr>
      <w:bookmarkStart w:id="2" w:name="_Toc122346413"/>
      <w:bookmarkStart w:id="3" w:name="_Toc122357077"/>
      <w:r w:rsidRPr="00AC3D40">
        <w:rPr>
          <w:rStyle w:val="Heading2Char"/>
        </w:rPr>
        <w:t>Contents</w:t>
      </w:r>
      <w:r w:rsidRPr="00AC3D40">
        <w:t>:</w:t>
      </w:r>
      <w:bookmarkEnd w:id="2"/>
      <w:bookmarkEnd w:id="3"/>
      <w:r w:rsidR="00DF51DC">
        <w:fldChar w:fldCharType="begin"/>
      </w:r>
      <w:r w:rsidR="00DF51DC">
        <w:instrText xml:space="preserve"> TOC \o "1-2" \h \z \u </w:instrText>
      </w:r>
      <w:r w:rsidR="00DF51DC">
        <w:fldChar w:fldCharType="separate"/>
      </w:r>
      <w:bookmarkStart w:id="4" w:name="_GoBack"/>
      <w:bookmarkEnd w:id="4"/>
    </w:p>
    <w:p w14:paraId="641F9FF6" w14:textId="54684BEF" w:rsidR="00295C50" w:rsidRDefault="00295C50">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122357078" w:history="1">
        <w:r w:rsidRPr="00991FBF">
          <w:rPr>
            <w:rStyle w:val="Hyperlink"/>
            <w:noProof/>
          </w:rPr>
          <w:t>Introduction</w:t>
        </w:r>
        <w:r>
          <w:rPr>
            <w:noProof/>
            <w:webHidden/>
          </w:rPr>
          <w:tab/>
        </w:r>
        <w:r>
          <w:rPr>
            <w:noProof/>
            <w:webHidden/>
          </w:rPr>
          <w:fldChar w:fldCharType="begin"/>
        </w:r>
        <w:r>
          <w:rPr>
            <w:noProof/>
            <w:webHidden/>
          </w:rPr>
          <w:instrText xml:space="preserve"> PAGEREF _Toc122357078 \h </w:instrText>
        </w:r>
        <w:r>
          <w:rPr>
            <w:noProof/>
            <w:webHidden/>
          </w:rPr>
        </w:r>
        <w:r>
          <w:rPr>
            <w:noProof/>
            <w:webHidden/>
          </w:rPr>
          <w:fldChar w:fldCharType="separate"/>
        </w:r>
        <w:r>
          <w:rPr>
            <w:noProof/>
            <w:webHidden/>
          </w:rPr>
          <w:t>4</w:t>
        </w:r>
        <w:r>
          <w:rPr>
            <w:noProof/>
            <w:webHidden/>
          </w:rPr>
          <w:fldChar w:fldCharType="end"/>
        </w:r>
      </w:hyperlink>
    </w:p>
    <w:p w14:paraId="2C487FE7" w14:textId="79264064"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79" w:history="1">
        <w:r w:rsidRPr="00991FBF">
          <w:rPr>
            <w:rStyle w:val="Hyperlink"/>
            <w:noProof/>
          </w:rPr>
          <w:t>About Arts Access Victoria</w:t>
        </w:r>
        <w:r>
          <w:rPr>
            <w:noProof/>
            <w:webHidden/>
          </w:rPr>
          <w:tab/>
        </w:r>
        <w:r>
          <w:rPr>
            <w:noProof/>
            <w:webHidden/>
          </w:rPr>
          <w:fldChar w:fldCharType="begin"/>
        </w:r>
        <w:r>
          <w:rPr>
            <w:noProof/>
            <w:webHidden/>
          </w:rPr>
          <w:instrText xml:space="preserve"> PAGEREF _Toc122357079 \h </w:instrText>
        </w:r>
        <w:r>
          <w:rPr>
            <w:noProof/>
            <w:webHidden/>
          </w:rPr>
        </w:r>
        <w:r>
          <w:rPr>
            <w:noProof/>
            <w:webHidden/>
          </w:rPr>
          <w:fldChar w:fldCharType="separate"/>
        </w:r>
        <w:r>
          <w:rPr>
            <w:noProof/>
            <w:webHidden/>
          </w:rPr>
          <w:t>4</w:t>
        </w:r>
        <w:r>
          <w:rPr>
            <w:noProof/>
            <w:webHidden/>
          </w:rPr>
          <w:fldChar w:fldCharType="end"/>
        </w:r>
      </w:hyperlink>
    </w:p>
    <w:p w14:paraId="745F8B18" w14:textId="2193D166"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0" w:history="1">
        <w:r w:rsidRPr="00991FBF">
          <w:rPr>
            <w:rStyle w:val="Hyperlink"/>
            <w:noProof/>
          </w:rPr>
          <w:t>Definition of Disability</w:t>
        </w:r>
        <w:r>
          <w:rPr>
            <w:noProof/>
            <w:webHidden/>
          </w:rPr>
          <w:tab/>
        </w:r>
        <w:r>
          <w:rPr>
            <w:noProof/>
            <w:webHidden/>
          </w:rPr>
          <w:fldChar w:fldCharType="begin"/>
        </w:r>
        <w:r>
          <w:rPr>
            <w:noProof/>
            <w:webHidden/>
          </w:rPr>
          <w:instrText xml:space="preserve"> PAGEREF _Toc122357080 \h </w:instrText>
        </w:r>
        <w:r>
          <w:rPr>
            <w:noProof/>
            <w:webHidden/>
          </w:rPr>
        </w:r>
        <w:r>
          <w:rPr>
            <w:noProof/>
            <w:webHidden/>
          </w:rPr>
          <w:fldChar w:fldCharType="separate"/>
        </w:r>
        <w:r>
          <w:rPr>
            <w:noProof/>
            <w:webHidden/>
          </w:rPr>
          <w:t>4</w:t>
        </w:r>
        <w:r>
          <w:rPr>
            <w:noProof/>
            <w:webHidden/>
          </w:rPr>
          <w:fldChar w:fldCharType="end"/>
        </w:r>
      </w:hyperlink>
    </w:p>
    <w:p w14:paraId="1068112E" w14:textId="5CEF30D8"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1" w:history="1">
        <w:r w:rsidRPr="00991FBF">
          <w:rPr>
            <w:rStyle w:val="Hyperlink"/>
            <w:noProof/>
          </w:rPr>
          <w:t>About this report</w:t>
        </w:r>
        <w:r>
          <w:rPr>
            <w:noProof/>
            <w:webHidden/>
          </w:rPr>
          <w:tab/>
        </w:r>
        <w:r>
          <w:rPr>
            <w:noProof/>
            <w:webHidden/>
          </w:rPr>
          <w:fldChar w:fldCharType="begin"/>
        </w:r>
        <w:r>
          <w:rPr>
            <w:noProof/>
            <w:webHidden/>
          </w:rPr>
          <w:instrText xml:space="preserve"> PAGEREF _Toc122357081 \h </w:instrText>
        </w:r>
        <w:r>
          <w:rPr>
            <w:noProof/>
            <w:webHidden/>
          </w:rPr>
        </w:r>
        <w:r>
          <w:rPr>
            <w:noProof/>
            <w:webHidden/>
          </w:rPr>
          <w:fldChar w:fldCharType="separate"/>
        </w:r>
        <w:r>
          <w:rPr>
            <w:noProof/>
            <w:webHidden/>
          </w:rPr>
          <w:t>5</w:t>
        </w:r>
        <w:r>
          <w:rPr>
            <w:noProof/>
            <w:webHidden/>
          </w:rPr>
          <w:fldChar w:fldCharType="end"/>
        </w:r>
      </w:hyperlink>
    </w:p>
    <w:p w14:paraId="0367D620" w14:textId="5278AE8A"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2" w:history="1">
        <w:r w:rsidRPr="00991FBF">
          <w:rPr>
            <w:rStyle w:val="Hyperlink"/>
            <w:noProof/>
          </w:rPr>
          <w:t>Acknowledgements</w:t>
        </w:r>
        <w:r>
          <w:rPr>
            <w:noProof/>
            <w:webHidden/>
          </w:rPr>
          <w:tab/>
        </w:r>
        <w:r>
          <w:rPr>
            <w:noProof/>
            <w:webHidden/>
          </w:rPr>
          <w:fldChar w:fldCharType="begin"/>
        </w:r>
        <w:r>
          <w:rPr>
            <w:noProof/>
            <w:webHidden/>
          </w:rPr>
          <w:instrText xml:space="preserve"> PAGEREF _Toc122357082 \h </w:instrText>
        </w:r>
        <w:r>
          <w:rPr>
            <w:noProof/>
            <w:webHidden/>
          </w:rPr>
        </w:r>
        <w:r>
          <w:rPr>
            <w:noProof/>
            <w:webHidden/>
          </w:rPr>
          <w:fldChar w:fldCharType="separate"/>
        </w:r>
        <w:r>
          <w:rPr>
            <w:noProof/>
            <w:webHidden/>
          </w:rPr>
          <w:t>5</w:t>
        </w:r>
        <w:r>
          <w:rPr>
            <w:noProof/>
            <w:webHidden/>
          </w:rPr>
          <w:fldChar w:fldCharType="end"/>
        </w:r>
      </w:hyperlink>
    </w:p>
    <w:p w14:paraId="418E36E2" w14:textId="07F5832F" w:rsidR="00295C50" w:rsidRDefault="00295C50">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122357083" w:history="1">
        <w:r w:rsidRPr="00991FBF">
          <w:rPr>
            <w:rStyle w:val="Hyperlink"/>
            <w:noProof/>
          </w:rPr>
          <w:t>Communities and Locations</w:t>
        </w:r>
        <w:r>
          <w:rPr>
            <w:noProof/>
            <w:webHidden/>
          </w:rPr>
          <w:tab/>
        </w:r>
        <w:r>
          <w:rPr>
            <w:noProof/>
            <w:webHidden/>
          </w:rPr>
          <w:fldChar w:fldCharType="begin"/>
        </w:r>
        <w:r>
          <w:rPr>
            <w:noProof/>
            <w:webHidden/>
          </w:rPr>
          <w:instrText xml:space="preserve"> PAGEREF _Toc122357083 \h </w:instrText>
        </w:r>
        <w:r>
          <w:rPr>
            <w:noProof/>
            <w:webHidden/>
          </w:rPr>
        </w:r>
        <w:r>
          <w:rPr>
            <w:noProof/>
            <w:webHidden/>
          </w:rPr>
          <w:fldChar w:fldCharType="separate"/>
        </w:r>
        <w:r>
          <w:rPr>
            <w:noProof/>
            <w:webHidden/>
          </w:rPr>
          <w:t>6</w:t>
        </w:r>
        <w:r>
          <w:rPr>
            <w:noProof/>
            <w:webHidden/>
          </w:rPr>
          <w:fldChar w:fldCharType="end"/>
        </w:r>
      </w:hyperlink>
    </w:p>
    <w:p w14:paraId="07DC4ADB" w14:textId="496690A7"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4" w:history="1">
        <w:r w:rsidRPr="00991FBF">
          <w:rPr>
            <w:rStyle w:val="Hyperlink"/>
            <w:noProof/>
          </w:rPr>
          <w:t>Community</w:t>
        </w:r>
        <w:r>
          <w:rPr>
            <w:noProof/>
            <w:webHidden/>
          </w:rPr>
          <w:tab/>
        </w:r>
        <w:r>
          <w:rPr>
            <w:noProof/>
            <w:webHidden/>
          </w:rPr>
          <w:fldChar w:fldCharType="begin"/>
        </w:r>
        <w:r>
          <w:rPr>
            <w:noProof/>
            <w:webHidden/>
          </w:rPr>
          <w:instrText xml:space="preserve"> PAGEREF _Toc122357084 \h </w:instrText>
        </w:r>
        <w:r>
          <w:rPr>
            <w:noProof/>
            <w:webHidden/>
          </w:rPr>
        </w:r>
        <w:r>
          <w:rPr>
            <w:noProof/>
            <w:webHidden/>
          </w:rPr>
          <w:fldChar w:fldCharType="separate"/>
        </w:r>
        <w:r>
          <w:rPr>
            <w:noProof/>
            <w:webHidden/>
          </w:rPr>
          <w:t>6</w:t>
        </w:r>
        <w:r>
          <w:rPr>
            <w:noProof/>
            <w:webHidden/>
          </w:rPr>
          <w:fldChar w:fldCharType="end"/>
        </w:r>
      </w:hyperlink>
    </w:p>
    <w:p w14:paraId="2930635D" w14:textId="0DEDB966"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5" w:history="1">
        <w:r w:rsidRPr="00991FBF">
          <w:rPr>
            <w:rStyle w:val="Hyperlink"/>
            <w:noProof/>
          </w:rPr>
          <w:t>Locations</w:t>
        </w:r>
        <w:r>
          <w:rPr>
            <w:noProof/>
            <w:webHidden/>
          </w:rPr>
          <w:tab/>
        </w:r>
        <w:r>
          <w:rPr>
            <w:noProof/>
            <w:webHidden/>
          </w:rPr>
          <w:fldChar w:fldCharType="begin"/>
        </w:r>
        <w:r>
          <w:rPr>
            <w:noProof/>
            <w:webHidden/>
          </w:rPr>
          <w:instrText xml:space="preserve"> PAGEREF _Toc122357085 \h </w:instrText>
        </w:r>
        <w:r>
          <w:rPr>
            <w:noProof/>
            <w:webHidden/>
          </w:rPr>
        </w:r>
        <w:r>
          <w:rPr>
            <w:noProof/>
            <w:webHidden/>
          </w:rPr>
          <w:fldChar w:fldCharType="separate"/>
        </w:r>
        <w:r>
          <w:rPr>
            <w:noProof/>
            <w:webHidden/>
          </w:rPr>
          <w:t>6</w:t>
        </w:r>
        <w:r>
          <w:rPr>
            <w:noProof/>
            <w:webHidden/>
          </w:rPr>
          <w:fldChar w:fldCharType="end"/>
        </w:r>
      </w:hyperlink>
    </w:p>
    <w:p w14:paraId="4060BC47" w14:textId="167C32A0" w:rsidR="00295C50" w:rsidRDefault="00295C50">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122357086" w:history="1">
        <w:r w:rsidRPr="00991FBF">
          <w:rPr>
            <w:rStyle w:val="Hyperlink"/>
            <w:noProof/>
          </w:rPr>
          <w:t>Which communities were consulted?</w:t>
        </w:r>
        <w:r>
          <w:rPr>
            <w:noProof/>
            <w:webHidden/>
          </w:rPr>
          <w:tab/>
        </w:r>
        <w:r>
          <w:rPr>
            <w:noProof/>
            <w:webHidden/>
          </w:rPr>
          <w:fldChar w:fldCharType="begin"/>
        </w:r>
        <w:r>
          <w:rPr>
            <w:noProof/>
            <w:webHidden/>
          </w:rPr>
          <w:instrText xml:space="preserve"> PAGEREF _Toc122357086 \h </w:instrText>
        </w:r>
        <w:r>
          <w:rPr>
            <w:noProof/>
            <w:webHidden/>
          </w:rPr>
        </w:r>
        <w:r>
          <w:rPr>
            <w:noProof/>
            <w:webHidden/>
          </w:rPr>
          <w:fldChar w:fldCharType="separate"/>
        </w:r>
        <w:r>
          <w:rPr>
            <w:noProof/>
            <w:webHidden/>
          </w:rPr>
          <w:t>7</w:t>
        </w:r>
        <w:r>
          <w:rPr>
            <w:noProof/>
            <w:webHidden/>
          </w:rPr>
          <w:fldChar w:fldCharType="end"/>
        </w:r>
      </w:hyperlink>
    </w:p>
    <w:p w14:paraId="5A23D34C" w14:textId="424B4DE8"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7" w:history="1">
        <w:r w:rsidRPr="00991FBF">
          <w:rPr>
            <w:rStyle w:val="Hyperlink"/>
            <w:noProof/>
          </w:rPr>
          <w:t>The Youth Advisory Committee</w:t>
        </w:r>
        <w:r>
          <w:rPr>
            <w:noProof/>
            <w:webHidden/>
          </w:rPr>
          <w:tab/>
        </w:r>
        <w:r>
          <w:rPr>
            <w:noProof/>
            <w:webHidden/>
          </w:rPr>
          <w:fldChar w:fldCharType="begin"/>
        </w:r>
        <w:r>
          <w:rPr>
            <w:noProof/>
            <w:webHidden/>
          </w:rPr>
          <w:instrText xml:space="preserve"> PAGEREF _Toc122357087 \h </w:instrText>
        </w:r>
        <w:r>
          <w:rPr>
            <w:noProof/>
            <w:webHidden/>
          </w:rPr>
        </w:r>
        <w:r>
          <w:rPr>
            <w:noProof/>
            <w:webHidden/>
          </w:rPr>
          <w:fldChar w:fldCharType="separate"/>
        </w:r>
        <w:r>
          <w:rPr>
            <w:noProof/>
            <w:webHidden/>
          </w:rPr>
          <w:t>7</w:t>
        </w:r>
        <w:r>
          <w:rPr>
            <w:noProof/>
            <w:webHidden/>
          </w:rPr>
          <w:fldChar w:fldCharType="end"/>
        </w:r>
      </w:hyperlink>
    </w:p>
    <w:p w14:paraId="2B6DECD8" w14:textId="727D81BD"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8" w:history="1">
        <w:r w:rsidRPr="00991FBF">
          <w:rPr>
            <w:rStyle w:val="Hyperlink"/>
            <w:noProof/>
          </w:rPr>
          <w:t>The Co-Design Collaborators</w:t>
        </w:r>
        <w:r>
          <w:rPr>
            <w:noProof/>
            <w:webHidden/>
          </w:rPr>
          <w:tab/>
        </w:r>
        <w:r>
          <w:rPr>
            <w:noProof/>
            <w:webHidden/>
          </w:rPr>
          <w:fldChar w:fldCharType="begin"/>
        </w:r>
        <w:r>
          <w:rPr>
            <w:noProof/>
            <w:webHidden/>
          </w:rPr>
          <w:instrText xml:space="preserve"> PAGEREF _Toc122357088 \h </w:instrText>
        </w:r>
        <w:r>
          <w:rPr>
            <w:noProof/>
            <w:webHidden/>
          </w:rPr>
        </w:r>
        <w:r>
          <w:rPr>
            <w:noProof/>
            <w:webHidden/>
          </w:rPr>
          <w:fldChar w:fldCharType="separate"/>
        </w:r>
        <w:r>
          <w:rPr>
            <w:noProof/>
            <w:webHidden/>
          </w:rPr>
          <w:t>7</w:t>
        </w:r>
        <w:r>
          <w:rPr>
            <w:noProof/>
            <w:webHidden/>
          </w:rPr>
          <w:fldChar w:fldCharType="end"/>
        </w:r>
      </w:hyperlink>
    </w:p>
    <w:p w14:paraId="3323D2F7" w14:textId="6BE25EA0"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89" w:history="1">
        <w:r w:rsidRPr="00991FBF">
          <w:rPr>
            <w:rStyle w:val="Hyperlink"/>
            <w:noProof/>
          </w:rPr>
          <w:t>Auslan Focus Group</w:t>
        </w:r>
        <w:r>
          <w:rPr>
            <w:noProof/>
            <w:webHidden/>
          </w:rPr>
          <w:tab/>
        </w:r>
        <w:r>
          <w:rPr>
            <w:noProof/>
            <w:webHidden/>
          </w:rPr>
          <w:fldChar w:fldCharType="begin"/>
        </w:r>
        <w:r>
          <w:rPr>
            <w:noProof/>
            <w:webHidden/>
          </w:rPr>
          <w:instrText xml:space="preserve"> PAGEREF _Toc122357089 \h </w:instrText>
        </w:r>
        <w:r>
          <w:rPr>
            <w:noProof/>
            <w:webHidden/>
          </w:rPr>
        </w:r>
        <w:r>
          <w:rPr>
            <w:noProof/>
            <w:webHidden/>
          </w:rPr>
          <w:fldChar w:fldCharType="separate"/>
        </w:r>
        <w:r>
          <w:rPr>
            <w:noProof/>
            <w:webHidden/>
          </w:rPr>
          <w:t>8</w:t>
        </w:r>
        <w:r>
          <w:rPr>
            <w:noProof/>
            <w:webHidden/>
          </w:rPr>
          <w:fldChar w:fldCharType="end"/>
        </w:r>
      </w:hyperlink>
    </w:p>
    <w:p w14:paraId="006125ED" w14:textId="38AE4A2C"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0" w:history="1">
        <w:r w:rsidRPr="00991FBF">
          <w:rPr>
            <w:rStyle w:val="Hyperlink"/>
            <w:noProof/>
          </w:rPr>
          <w:t>Survey respondents</w:t>
        </w:r>
        <w:r>
          <w:rPr>
            <w:noProof/>
            <w:webHidden/>
          </w:rPr>
          <w:tab/>
        </w:r>
        <w:r>
          <w:rPr>
            <w:noProof/>
            <w:webHidden/>
          </w:rPr>
          <w:fldChar w:fldCharType="begin"/>
        </w:r>
        <w:r>
          <w:rPr>
            <w:noProof/>
            <w:webHidden/>
          </w:rPr>
          <w:instrText xml:space="preserve"> PAGEREF _Toc122357090 \h </w:instrText>
        </w:r>
        <w:r>
          <w:rPr>
            <w:noProof/>
            <w:webHidden/>
          </w:rPr>
        </w:r>
        <w:r>
          <w:rPr>
            <w:noProof/>
            <w:webHidden/>
          </w:rPr>
          <w:fldChar w:fldCharType="separate"/>
        </w:r>
        <w:r>
          <w:rPr>
            <w:noProof/>
            <w:webHidden/>
          </w:rPr>
          <w:t>8</w:t>
        </w:r>
        <w:r>
          <w:rPr>
            <w:noProof/>
            <w:webHidden/>
          </w:rPr>
          <w:fldChar w:fldCharType="end"/>
        </w:r>
      </w:hyperlink>
    </w:p>
    <w:p w14:paraId="29F8A08F" w14:textId="42237657" w:rsidR="00295C50" w:rsidRDefault="00295C50">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122357091" w:history="1">
        <w:r w:rsidRPr="00991FBF">
          <w:rPr>
            <w:rStyle w:val="Hyperlink"/>
            <w:noProof/>
          </w:rPr>
          <w:t>What Methods Did We Use?</w:t>
        </w:r>
        <w:r>
          <w:rPr>
            <w:noProof/>
            <w:webHidden/>
          </w:rPr>
          <w:tab/>
        </w:r>
        <w:r>
          <w:rPr>
            <w:noProof/>
            <w:webHidden/>
          </w:rPr>
          <w:fldChar w:fldCharType="begin"/>
        </w:r>
        <w:r>
          <w:rPr>
            <w:noProof/>
            <w:webHidden/>
          </w:rPr>
          <w:instrText xml:space="preserve"> PAGEREF _Toc122357091 \h </w:instrText>
        </w:r>
        <w:r>
          <w:rPr>
            <w:noProof/>
            <w:webHidden/>
          </w:rPr>
        </w:r>
        <w:r>
          <w:rPr>
            <w:noProof/>
            <w:webHidden/>
          </w:rPr>
          <w:fldChar w:fldCharType="separate"/>
        </w:r>
        <w:r>
          <w:rPr>
            <w:noProof/>
            <w:webHidden/>
          </w:rPr>
          <w:t>9</w:t>
        </w:r>
        <w:r>
          <w:rPr>
            <w:noProof/>
            <w:webHidden/>
          </w:rPr>
          <w:fldChar w:fldCharType="end"/>
        </w:r>
      </w:hyperlink>
    </w:p>
    <w:p w14:paraId="42344EEA" w14:textId="1C698437"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2" w:history="1">
        <w:r w:rsidRPr="00991FBF">
          <w:rPr>
            <w:rStyle w:val="Hyperlink"/>
            <w:noProof/>
          </w:rPr>
          <w:t>Youth Advisory Committee</w:t>
        </w:r>
        <w:r>
          <w:rPr>
            <w:noProof/>
            <w:webHidden/>
          </w:rPr>
          <w:tab/>
        </w:r>
        <w:r>
          <w:rPr>
            <w:noProof/>
            <w:webHidden/>
          </w:rPr>
          <w:fldChar w:fldCharType="begin"/>
        </w:r>
        <w:r>
          <w:rPr>
            <w:noProof/>
            <w:webHidden/>
          </w:rPr>
          <w:instrText xml:space="preserve"> PAGEREF _Toc122357092 \h </w:instrText>
        </w:r>
        <w:r>
          <w:rPr>
            <w:noProof/>
            <w:webHidden/>
          </w:rPr>
        </w:r>
        <w:r>
          <w:rPr>
            <w:noProof/>
            <w:webHidden/>
          </w:rPr>
          <w:fldChar w:fldCharType="separate"/>
        </w:r>
        <w:r>
          <w:rPr>
            <w:noProof/>
            <w:webHidden/>
          </w:rPr>
          <w:t>9</w:t>
        </w:r>
        <w:r>
          <w:rPr>
            <w:noProof/>
            <w:webHidden/>
          </w:rPr>
          <w:fldChar w:fldCharType="end"/>
        </w:r>
      </w:hyperlink>
    </w:p>
    <w:p w14:paraId="6BC43B60" w14:textId="73402424"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3" w:history="1">
        <w:r w:rsidRPr="00991FBF">
          <w:rPr>
            <w:rStyle w:val="Hyperlink"/>
            <w:noProof/>
          </w:rPr>
          <w:t>Co-Design Workshops</w:t>
        </w:r>
        <w:r>
          <w:rPr>
            <w:noProof/>
            <w:webHidden/>
          </w:rPr>
          <w:tab/>
        </w:r>
        <w:r>
          <w:rPr>
            <w:noProof/>
            <w:webHidden/>
          </w:rPr>
          <w:fldChar w:fldCharType="begin"/>
        </w:r>
        <w:r>
          <w:rPr>
            <w:noProof/>
            <w:webHidden/>
          </w:rPr>
          <w:instrText xml:space="preserve"> PAGEREF _Toc122357093 \h </w:instrText>
        </w:r>
        <w:r>
          <w:rPr>
            <w:noProof/>
            <w:webHidden/>
          </w:rPr>
        </w:r>
        <w:r>
          <w:rPr>
            <w:noProof/>
            <w:webHidden/>
          </w:rPr>
          <w:fldChar w:fldCharType="separate"/>
        </w:r>
        <w:r>
          <w:rPr>
            <w:noProof/>
            <w:webHidden/>
          </w:rPr>
          <w:t>9</w:t>
        </w:r>
        <w:r>
          <w:rPr>
            <w:noProof/>
            <w:webHidden/>
          </w:rPr>
          <w:fldChar w:fldCharType="end"/>
        </w:r>
      </w:hyperlink>
    </w:p>
    <w:p w14:paraId="6226BFF1" w14:textId="09B3625F"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4" w:history="1">
        <w:r w:rsidRPr="00991FBF">
          <w:rPr>
            <w:rStyle w:val="Hyperlink"/>
            <w:noProof/>
          </w:rPr>
          <w:t>Research</w:t>
        </w:r>
        <w:r>
          <w:rPr>
            <w:noProof/>
            <w:webHidden/>
          </w:rPr>
          <w:tab/>
        </w:r>
        <w:r>
          <w:rPr>
            <w:noProof/>
            <w:webHidden/>
          </w:rPr>
          <w:fldChar w:fldCharType="begin"/>
        </w:r>
        <w:r>
          <w:rPr>
            <w:noProof/>
            <w:webHidden/>
          </w:rPr>
          <w:instrText xml:space="preserve"> PAGEREF _Toc122357094 \h </w:instrText>
        </w:r>
        <w:r>
          <w:rPr>
            <w:noProof/>
            <w:webHidden/>
          </w:rPr>
        </w:r>
        <w:r>
          <w:rPr>
            <w:noProof/>
            <w:webHidden/>
          </w:rPr>
          <w:fldChar w:fldCharType="separate"/>
        </w:r>
        <w:r>
          <w:rPr>
            <w:noProof/>
            <w:webHidden/>
          </w:rPr>
          <w:t>12</w:t>
        </w:r>
        <w:r>
          <w:rPr>
            <w:noProof/>
            <w:webHidden/>
          </w:rPr>
          <w:fldChar w:fldCharType="end"/>
        </w:r>
      </w:hyperlink>
    </w:p>
    <w:p w14:paraId="039E7A50" w14:textId="4B509CEE"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5" w:history="1">
        <w:r w:rsidRPr="00991FBF">
          <w:rPr>
            <w:rStyle w:val="Hyperlink"/>
            <w:noProof/>
          </w:rPr>
          <w:t>Survey</w:t>
        </w:r>
        <w:r>
          <w:rPr>
            <w:noProof/>
            <w:webHidden/>
          </w:rPr>
          <w:tab/>
        </w:r>
        <w:r>
          <w:rPr>
            <w:noProof/>
            <w:webHidden/>
          </w:rPr>
          <w:fldChar w:fldCharType="begin"/>
        </w:r>
        <w:r>
          <w:rPr>
            <w:noProof/>
            <w:webHidden/>
          </w:rPr>
          <w:instrText xml:space="preserve"> PAGEREF _Toc122357095 \h </w:instrText>
        </w:r>
        <w:r>
          <w:rPr>
            <w:noProof/>
            <w:webHidden/>
          </w:rPr>
        </w:r>
        <w:r>
          <w:rPr>
            <w:noProof/>
            <w:webHidden/>
          </w:rPr>
          <w:fldChar w:fldCharType="separate"/>
        </w:r>
        <w:r>
          <w:rPr>
            <w:noProof/>
            <w:webHidden/>
          </w:rPr>
          <w:t>13</w:t>
        </w:r>
        <w:r>
          <w:rPr>
            <w:noProof/>
            <w:webHidden/>
          </w:rPr>
          <w:fldChar w:fldCharType="end"/>
        </w:r>
      </w:hyperlink>
    </w:p>
    <w:p w14:paraId="71C708E8" w14:textId="18A5F8E2" w:rsidR="00295C50" w:rsidRDefault="00295C50">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122357096" w:history="1">
        <w:r w:rsidRPr="00991FBF">
          <w:rPr>
            <w:rStyle w:val="Hyperlink"/>
            <w:noProof/>
          </w:rPr>
          <w:t>Research and consultation findings</w:t>
        </w:r>
        <w:r>
          <w:rPr>
            <w:noProof/>
            <w:webHidden/>
          </w:rPr>
          <w:tab/>
        </w:r>
        <w:r>
          <w:rPr>
            <w:noProof/>
            <w:webHidden/>
          </w:rPr>
          <w:fldChar w:fldCharType="begin"/>
        </w:r>
        <w:r>
          <w:rPr>
            <w:noProof/>
            <w:webHidden/>
          </w:rPr>
          <w:instrText xml:space="preserve"> PAGEREF _Toc122357096 \h </w:instrText>
        </w:r>
        <w:r>
          <w:rPr>
            <w:noProof/>
            <w:webHidden/>
          </w:rPr>
        </w:r>
        <w:r>
          <w:rPr>
            <w:noProof/>
            <w:webHidden/>
          </w:rPr>
          <w:fldChar w:fldCharType="separate"/>
        </w:r>
        <w:r>
          <w:rPr>
            <w:noProof/>
            <w:webHidden/>
          </w:rPr>
          <w:t>14</w:t>
        </w:r>
        <w:r>
          <w:rPr>
            <w:noProof/>
            <w:webHidden/>
          </w:rPr>
          <w:fldChar w:fldCharType="end"/>
        </w:r>
      </w:hyperlink>
    </w:p>
    <w:p w14:paraId="7BAD8ECF" w14:textId="6ABB75B9"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7" w:history="1">
        <w:r w:rsidRPr="00991FBF">
          <w:rPr>
            <w:rStyle w:val="Hyperlink"/>
            <w:noProof/>
          </w:rPr>
          <w:t>From the Co-Design Collaborators and Youth Advisory Committee:</w:t>
        </w:r>
        <w:r>
          <w:rPr>
            <w:noProof/>
            <w:webHidden/>
          </w:rPr>
          <w:tab/>
        </w:r>
        <w:r>
          <w:rPr>
            <w:noProof/>
            <w:webHidden/>
          </w:rPr>
          <w:fldChar w:fldCharType="begin"/>
        </w:r>
        <w:r>
          <w:rPr>
            <w:noProof/>
            <w:webHidden/>
          </w:rPr>
          <w:instrText xml:space="preserve"> PAGEREF _Toc122357097 \h </w:instrText>
        </w:r>
        <w:r>
          <w:rPr>
            <w:noProof/>
            <w:webHidden/>
          </w:rPr>
        </w:r>
        <w:r>
          <w:rPr>
            <w:noProof/>
            <w:webHidden/>
          </w:rPr>
          <w:fldChar w:fldCharType="separate"/>
        </w:r>
        <w:r>
          <w:rPr>
            <w:noProof/>
            <w:webHidden/>
          </w:rPr>
          <w:t>14</w:t>
        </w:r>
        <w:r>
          <w:rPr>
            <w:noProof/>
            <w:webHidden/>
          </w:rPr>
          <w:fldChar w:fldCharType="end"/>
        </w:r>
      </w:hyperlink>
    </w:p>
    <w:p w14:paraId="4C4C9602" w14:textId="2FDB29EA"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8" w:history="1">
        <w:r w:rsidRPr="00991FBF">
          <w:rPr>
            <w:rStyle w:val="Hyperlink"/>
            <w:noProof/>
            <w:lang w:val="en-AU"/>
          </w:rPr>
          <w:t>Survey findings</w:t>
        </w:r>
        <w:r>
          <w:rPr>
            <w:noProof/>
            <w:webHidden/>
          </w:rPr>
          <w:tab/>
        </w:r>
        <w:r>
          <w:rPr>
            <w:noProof/>
            <w:webHidden/>
          </w:rPr>
          <w:fldChar w:fldCharType="begin"/>
        </w:r>
        <w:r>
          <w:rPr>
            <w:noProof/>
            <w:webHidden/>
          </w:rPr>
          <w:instrText xml:space="preserve"> PAGEREF _Toc122357098 \h </w:instrText>
        </w:r>
        <w:r>
          <w:rPr>
            <w:noProof/>
            <w:webHidden/>
          </w:rPr>
        </w:r>
        <w:r>
          <w:rPr>
            <w:noProof/>
            <w:webHidden/>
          </w:rPr>
          <w:fldChar w:fldCharType="separate"/>
        </w:r>
        <w:r>
          <w:rPr>
            <w:noProof/>
            <w:webHidden/>
          </w:rPr>
          <w:t>16</w:t>
        </w:r>
        <w:r>
          <w:rPr>
            <w:noProof/>
            <w:webHidden/>
          </w:rPr>
          <w:fldChar w:fldCharType="end"/>
        </w:r>
      </w:hyperlink>
    </w:p>
    <w:p w14:paraId="3123997A" w14:textId="4D90BFAD"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099" w:history="1">
        <w:r w:rsidRPr="00991FBF">
          <w:rPr>
            <w:rStyle w:val="Hyperlink"/>
            <w:noProof/>
          </w:rPr>
          <w:t>Literature Review (Dr. Margaret Mayhew)</w:t>
        </w:r>
        <w:r>
          <w:rPr>
            <w:noProof/>
            <w:webHidden/>
          </w:rPr>
          <w:tab/>
        </w:r>
        <w:r>
          <w:rPr>
            <w:noProof/>
            <w:webHidden/>
          </w:rPr>
          <w:fldChar w:fldCharType="begin"/>
        </w:r>
        <w:r>
          <w:rPr>
            <w:noProof/>
            <w:webHidden/>
          </w:rPr>
          <w:instrText xml:space="preserve"> PAGEREF _Toc122357099 \h </w:instrText>
        </w:r>
        <w:r>
          <w:rPr>
            <w:noProof/>
            <w:webHidden/>
          </w:rPr>
        </w:r>
        <w:r>
          <w:rPr>
            <w:noProof/>
            <w:webHidden/>
          </w:rPr>
          <w:fldChar w:fldCharType="separate"/>
        </w:r>
        <w:r>
          <w:rPr>
            <w:noProof/>
            <w:webHidden/>
          </w:rPr>
          <w:t>25</w:t>
        </w:r>
        <w:r>
          <w:rPr>
            <w:noProof/>
            <w:webHidden/>
          </w:rPr>
          <w:fldChar w:fldCharType="end"/>
        </w:r>
      </w:hyperlink>
    </w:p>
    <w:p w14:paraId="3DC3B37D" w14:textId="19D6CDEE"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100" w:history="1">
        <w:r w:rsidRPr="00991FBF">
          <w:rPr>
            <w:rStyle w:val="Hyperlink"/>
            <w:noProof/>
            <w:lang w:val="en-AU"/>
          </w:rPr>
          <w:t>Key findings from desktop research</w:t>
        </w:r>
        <w:r>
          <w:rPr>
            <w:noProof/>
            <w:webHidden/>
          </w:rPr>
          <w:tab/>
        </w:r>
        <w:r>
          <w:rPr>
            <w:noProof/>
            <w:webHidden/>
          </w:rPr>
          <w:fldChar w:fldCharType="begin"/>
        </w:r>
        <w:r>
          <w:rPr>
            <w:noProof/>
            <w:webHidden/>
          </w:rPr>
          <w:instrText xml:space="preserve"> PAGEREF _Toc122357100 \h </w:instrText>
        </w:r>
        <w:r>
          <w:rPr>
            <w:noProof/>
            <w:webHidden/>
          </w:rPr>
        </w:r>
        <w:r>
          <w:rPr>
            <w:noProof/>
            <w:webHidden/>
          </w:rPr>
          <w:fldChar w:fldCharType="separate"/>
        </w:r>
        <w:r>
          <w:rPr>
            <w:noProof/>
            <w:webHidden/>
          </w:rPr>
          <w:t>30</w:t>
        </w:r>
        <w:r>
          <w:rPr>
            <w:noProof/>
            <w:webHidden/>
          </w:rPr>
          <w:fldChar w:fldCharType="end"/>
        </w:r>
      </w:hyperlink>
    </w:p>
    <w:p w14:paraId="17C997E8" w14:textId="1C2F5A65" w:rsidR="00295C50" w:rsidRDefault="00295C50">
      <w:pPr>
        <w:pStyle w:val="TOC1"/>
        <w:tabs>
          <w:tab w:val="right" w:leader="dot" w:pos="9016"/>
        </w:tabs>
        <w:rPr>
          <w:rFonts w:asciiTheme="minorHAnsi" w:eastAsiaTheme="minorEastAsia" w:hAnsiTheme="minorHAnsi" w:cstheme="minorBidi"/>
          <w:noProof/>
          <w:color w:val="auto"/>
          <w:sz w:val="22"/>
          <w:szCs w:val="22"/>
          <w:lang w:val="en-AU" w:eastAsia="en-AU"/>
        </w:rPr>
      </w:pPr>
      <w:hyperlink w:anchor="_Toc122357101" w:history="1">
        <w:r w:rsidRPr="00991FBF">
          <w:rPr>
            <w:rStyle w:val="Hyperlink"/>
            <w:noProof/>
          </w:rPr>
          <w:t>What has been developed?</w:t>
        </w:r>
        <w:r>
          <w:rPr>
            <w:noProof/>
            <w:webHidden/>
          </w:rPr>
          <w:tab/>
        </w:r>
        <w:r>
          <w:rPr>
            <w:noProof/>
            <w:webHidden/>
          </w:rPr>
          <w:fldChar w:fldCharType="begin"/>
        </w:r>
        <w:r>
          <w:rPr>
            <w:noProof/>
            <w:webHidden/>
          </w:rPr>
          <w:instrText xml:space="preserve"> PAGEREF _Toc122357101 \h </w:instrText>
        </w:r>
        <w:r>
          <w:rPr>
            <w:noProof/>
            <w:webHidden/>
          </w:rPr>
        </w:r>
        <w:r>
          <w:rPr>
            <w:noProof/>
            <w:webHidden/>
          </w:rPr>
          <w:fldChar w:fldCharType="separate"/>
        </w:r>
        <w:r>
          <w:rPr>
            <w:noProof/>
            <w:webHidden/>
          </w:rPr>
          <w:t>31</w:t>
        </w:r>
        <w:r>
          <w:rPr>
            <w:noProof/>
            <w:webHidden/>
          </w:rPr>
          <w:fldChar w:fldCharType="end"/>
        </w:r>
      </w:hyperlink>
    </w:p>
    <w:p w14:paraId="2BD55C6D" w14:textId="0D55DDB1"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102" w:history="1">
        <w:r w:rsidRPr="00991FBF">
          <w:rPr>
            <w:rStyle w:val="Hyperlink"/>
            <w:noProof/>
          </w:rPr>
          <w:t>Values</w:t>
        </w:r>
        <w:r>
          <w:rPr>
            <w:noProof/>
            <w:webHidden/>
          </w:rPr>
          <w:tab/>
        </w:r>
        <w:r>
          <w:rPr>
            <w:noProof/>
            <w:webHidden/>
          </w:rPr>
          <w:fldChar w:fldCharType="begin"/>
        </w:r>
        <w:r>
          <w:rPr>
            <w:noProof/>
            <w:webHidden/>
          </w:rPr>
          <w:instrText xml:space="preserve"> PAGEREF _Toc122357102 \h </w:instrText>
        </w:r>
        <w:r>
          <w:rPr>
            <w:noProof/>
            <w:webHidden/>
          </w:rPr>
        </w:r>
        <w:r>
          <w:rPr>
            <w:noProof/>
            <w:webHidden/>
          </w:rPr>
          <w:fldChar w:fldCharType="separate"/>
        </w:r>
        <w:r>
          <w:rPr>
            <w:noProof/>
            <w:webHidden/>
          </w:rPr>
          <w:t>31</w:t>
        </w:r>
        <w:r>
          <w:rPr>
            <w:noProof/>
            <w:webHidden/>
          </w:rPr>
          <w:fldChar w:fldCharType="end"/>
        </w:r>
      </w:hyperlink>
    </w:p>
    <w:p w14:paraId="33477D77" w14:textId="68AFE29C"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103" w:history="1">
        <w:r w:rsidRPr="00991FBF">
          <w:rPr>
            <w:rStyle w:val="Hyperlink"/>
            <w:noProof/>
          </w:rPr>
          <w:t>Program Ideas</w:t>
        </w:r>
        <w:r>
          <w:rPr>
            <w:noProof/>
            <w:webHidden/>
          </w:rPr>
          <w:tab/>
        </w:r>
        <w:r>
          <w:rPr>
            <w:noProof/>
            <w:webHidden/>
          </w:rPr>
          <w:fldChar w:fldCharType="begin"/>
        </w:r>
        <w:r>
          <w:rPr>
            <w:noProof/>
            <w:webHidden/>
          </w:rPr>
          <w:instrText xml:space="preserve"> PAGEREF _Toc122357103 \h </w:instrText>
        </w:r>
        <w:r>
          <w:rPr>
            <w:noProof/>
            <w:webHidden/>
          </w:rPr>
        </w:r>
        <w:r>
          <w:rPr>
            <w:noProof/>
            <w:webHidden/>
          </w:rPr>
          <w:fldChar w:fldCharType="separate"/>
        </w:r>
        <w:r>
          <w:rPr>
            <w:noProof/>
            <w:webHidden/>
          </w:rPr>
          <w:t>32</w:t>
        </w:r>
        <w:r>
          <w:rPr>
            <w:noProof/>
            <w:webHidden/>
          </w:rPr>
          <w:fldChar w:fldCharType="end"/>
        </w:r>
      </w:hyperlink>
    </w:p>
    <w:p w14:paraId="58A51D17" w14:textId="5ABF01CA" w:rsidR="00295C50" w:rsidRDefault="00295C50">
      <w:pPr>
        <w:pStyle w:val="TOC2"/>
        <w:tabs>
          <w:tab w:val="right" w:leader="dot" w:pos="9016"/>
        </w:tabs>
        <w:rPr>
          <w:rFonts w:asciiTheme="minorHAnsi" w:eastAsiaTheme="minorEastAsia" w:hAnsiTheme="minorHAnsi" w:cstheme="minorBidi"/>
          <w:noProof/>
          <w:color w:val="auto"/>
          <w:sz w:val="22"/>
          <w:szCs w:val="22"/>
          <w:lang w:val="en-AU" w:eastAsia="en-AU"/>
        </w:rPr>
      </w:pPr>
      <w:hyperlink w:anchor="_Toc122357104" w:history="1">
        <w:r w:rsidRPr="00991FBF">
          <w:rPr>
            <w:rStyle w:val="Hyperlink"/>
            <w:noProof/>
          </w:rPr>
          <w:t>Evaluation</w:t>
        </w:r>
        <w:r>
          <w:rPr>
            <w:noProof/>
            <w:webHidden/>
          </w:rPr>
          <w:tab/>
        </w:r>
        <w:r>
          <w:rPr>
            <w:noProof/>
            <w:webHidden/>
          </w:rPr>
          <w:fldChar w:fldCharType="begin"/>
        </w:r>
        <w:r>
          <w:rPr>
            <w:noProof/>
            <w:webHidden/>
          </w:rPr>
          <w:instrText xml:space="preserve"> PAGEREF _Toc122357104 \h </w:instrText>
        </w:r>
        <w:r>
          <w:rPr>
            <w:noProof/>
            <w:webHidden/>
          </w:rPr>
        </w:r>
        <w:r>
          <w:rPr>
            <w:noProof/>
            <w:webHidden/>
          </w:rPr>
          <w:fldChar w:fldCharType="separate"/>
        </w:r>
        <w:r>
          <w:rPr>
            <w:noProof/>
            <w:webHidden/>
          </w:rPr>
          <w:t>33</w:t>
        </w:r>
        <w:r>
          <w:rPr>
            <w:noProof/>
            <w:webHidden/>
          </w:rPr>
          <w:fldChar w:fldCharType="end"/>
        </w:r>
      </w:hyperlink>
    </w:p>
    <w:p w14:paraId="7E4C4AD5" w14:textId="3A343A8C" w:rsidR="41A20749" w:rsidRDefault="00DF51DC" w:rsidP="00913079">
      <w:r>
        <w:fldChar w:fldCharType="end"/>
      </w:r>
    </w:p>
    <w:p w14:paraId="4D33B1D6" w14:textId="77777777" w:rsidR="00CF5F34" w:rsidRDefault="00CF5F34" w:rsidP="00913079"/>
    <w:p w14:paraId="5D3CB5AB" w14:textId="77777777" w:rsidR="00CF5F34" w:rsidRDefault="00CF5F34" w:rsidP="00CF5F34">
      <w:pPr>
        <w:pStyle w:val="Heading3"/>
      </w:pPr>
      <w:r>
        <w:rPr>
          <w:shd w:val="clear" w:color="auto" w:fill="FFFFFF"/>
        </w:rPr>
        <w:t>We recognise and pay our deepest respect to the traditional custodians of the land and acknowledge their rich heritage and deep insights from which we can all learn.</w:t>
      </w:r>
    </w:p>
    <w:p w14:paraId="073F9CC3" w14:textId="0D06170C" w:rsidR="2E3CECB1" w:rsidRDefault="794FAAE3" w:rsidP="00913079">
      <w:r>
        <w:br w:type="page"/>
      </w:r>
    </w:p>
    <w:p w14:paraId="1E3DC64D" w14:textId="1D24031E" w:rsidR="079E1039" w:rsidRDefault="079E1039" w:rsidP="00913079">
      <w:pPr>
        <w:pStyle w:val="Heading1"/>
      </w:pPr>
      <w:bookmarkStart w:id="5" w:name="_Toc122357078"/>
      <w:r>
        <w:lastRenderedPageBreak/>
        <w:t>Introduction</w:t>
      </w:r>
      <w:bookmarkEnd w:id="5"/>
    </w:p>
    <w:p w14:paraId="596F8EE4" w14:textId="2DB718EA" w:rsidR="079E1039" w:rsidRDefault="079E1039" w:rsidP="00913079">
      <w:pPr>
        <w:pStyle w:val="Heading2"/>
      </w:pPr>
      <w:bookmarkStart w:id="6" w:name="_Toc122357079"/>
      <w:r w:rsidRPr="00913079">
        <w:t>About Arts Access Victoria</w:t>
      </w:r>
      <w:bookmarkEnd w:id="6"/>
    </w:p>
    <w:p w14:paraId="425A1256" w14:textId="11404908" w:rsidR="00913079" w:rsidRDefault="554225AD" w:rsidP="00913079">
      <w:r w:rsidRPr="00913079">
        <w:t xml:space="preserve">Arts Access Victoria is the peak body for arts and disability in Victoria. We are a disability-led organisation </w:t>
      </w:r>
      <w:r w:rsidR="6F891CB0" w:rsidRPr="00913079">
        <w:t>leading transformational and systemic change for Deaf and Disabled artists, arts workers, creatives and audiences. You can read more about our work here:</w:t>
      </w:r>
      <w:r w:rsidR="00913079" w:rsidRPr="00913079">
        <w:t xml:space="preserve"> </w:t>
      </w:r>
      <w:hyperlink r:id="rId11" w:history="1">
        <w:r w:rsidR="00913079" w:rsidRPr="00913079">
          <w:rPr>
            <w:rStyle w:val="Hyperlink"/>
          </w:rPr>
          <w:t>https://www.artsaccess.com.au/about/</w:t>
        </w:r>
      </w:hyperlink>
    </w:p>
    <w:p w14:paraId="6A3E7592" w14:textId="77777777" w:rsidR="00CF5F34" w:rsidRDefault="00CF5F34" w:rsidP="00913079"/>
    <w:p w14:paraId="1D252E3B" w14:textId="2D015473" w:rsidR="6BE6F503" w:rsidRDefault="6BE6F503" w:rsidP="00913079">
      <w:pPr>
        <w:pStyle w:val="Heading2"/>
      </w:pPr>
      <w:bookmarkStart w:id="7" w:name="_Toc122357080"/>
      <w:r w:rsidRPr="794FAAE3">
        <w:t>Definition of Disability</w:t>
      </w:r>
      <w:bookmarkEnd w:id="7"/>
    </w:p>
    <w:p w14:paraId="7B5DFDD7" w14:textId="0CCA1725" w:rsidR="6BE6F503" w:rsidRPr="00913079" w:rsidRDefault="6BE6F503" w:rsidP="00913079">
      <w:r w:rsidRPr="00913079">
        <w:t xml:space="preserve">At Arts Access Victoria, everything we do is guided by the Social Model of Disability. It was developed by </w:t>
      </w:r>
      <w:hyperlink r:id="rId12" w:history="1">
        <w:r w:rsidRPr="00913079">
          <w:t>Deaf and Disabled people</w:t>
        </w:r>
      </w:hyperlink>
      <w:r w:rsidRPr="00913079">
        <w:t xml:space="preserve"> to point out and fight discrimination. It is there to help Deaf and Disabled people live their lives the way they want to. And it shows the world how to include Deaf and Disabled people based on equality and human rights. </w:t>
      </w:r>
    </w:p>
    <w:p w14:paraId="1317D978" w14:textId="4459DA43" w:rsidR="6BE6F503" w:rsidRDefault="6BE6F503" w:rsidP="00913079">
      <w:r w:rsidRPr="794FAAE3">
        <w:t xml:space="preserve">It recognises that people are disabled by the barriers created by society. A barrier might be physical, like a building only having stairs and no lift. Another barrier might be the way people communicate or behave.  </w:t>
      </w:r>
    </w:p>
    <w:p w14:paraId="4E1A9F7B" w14:textId="6FA47BD3" w:rsidR="794FAAE3" w:rsidRDefault="6BE6F503" w:rsidP="00913079">
      <w:r w:rsidRPr="794FAAE3">
        <w:t>By using the word ‘disability’ to mean barriers and discrimination, we involve everyone in identifying and removing those barriers and in acting against discrimination.</w:t>
      </w:r>
    </w:p>
    <w:p w14:paraId="142F31FC" w14:textId="719D4C69" w:rsidR="00264001" w:rsidRDefault="00264001" w:rsidP="00913079"/>
    <w:p w14:paraId="3A895D5E" w14:textId="7EC24EB4" w:rsidR="00264001" w:rsidRDefault="00264001" w:rsidP="00913079"/>
    <w:p w14:paraId="7F523C7C" w14:textId="77777777" w:rsidR="00264001" w:rsidRPr="00DF51DC" w:rsidRDefault="00264001" w:rsidP="00913079">
      <w:pPr>
        <w:rPr>
          <w:sz w:val="27"/>
          <w:szCs w:val="27"/>
        </w:rPr>
      </w:pPr>
    </w:p>
    <w:p w14:paraId="571D18B7" w14:textId="42EB7929" w:rsidR="0145B2EF" w:rsidRDefault="0145B2EF" w:rsidP="00913079">
      <w:pPr>
        <w:pStyle w:val="Heading2"/>
      </w:pPr>
      <w:bookmarkStart w:id="8" w:name="_Toc122357081"/>
      <w:r w:rsidRPr="00913079">
        <w:lastRenderedPageBreak/>
        <w:t>About this report</w:t>
      </w:r>
      <w:bookmarkEnd w:id="8"/>
    </w:p>
    <w:p w14:paraId="41C4CA4E" w14:textId="50C1CF18" w:rsidR="1C3E73B7" w:rsidRPr="00CF5F34" w:rsidRDefault="78A5E8B1" w:rsidP="00913079">
      <w:pPr>
        <w:rPr>
          <w:rStyle w:val="Hyperlink"/>
          <w:color w:val="000000" w:themeColor="text1"/>
          <w:u w:val="none"/>
        </w:rPr>
      </w:pPr>
      <w:r w:rsidRPr="00913079">
        <w:t xml:space="preserve">This report comprises findings from </w:t>
      </w:r>
      <w:r w:rsidR="5AAE90E7" w:rsidRPr="794FAAE3">
        <w:t xml:space="preserve">research undertaken with Arts Access Victoria’s Youth Advisory Committee, Youth Co-Design </w:t>
      </w:r>
      <w:r w:rsidR="00F63975">
        <w:t>Collaborators</w:t>
      </w:r>
      <w:r w:rsidR="5AAE90E7" w:rsidRPr="794FAAE3">
        <w:t>, survey results</w:t>
      </w:r>
      <w:r w:rsidR="15A31552" w:rsidRPr="794FAAE3">
        <w:t xml:space="preserve"> from </w:t>
      </w:r>
      <w:r w:rsidR="00C461C8">
        <w:t>50</w:t>
      </w:r>
      <w:r w:rsidR="15A31552" w:rsidRPr="794FAAE3">
        <w:t xml:space="preserve"> respondents</w:t>
      </w:r>
      <w:r w:rsidR="0FCD7A30" w:rsidRPr="794FAAE3">
        <w:t xml:space="preserve">, survey analysis </w:t>
      </w:r>
      <w:r w:rsidR="5AAE90E7" w:rsidRPr="794FAAE3">
        <w:t xml:space="preserve">and </w:t>
      </w:r>
      <w:r w:rsidR="426169B4" w:rsidRPr="794FAAE3">
        <w:t xml:space="preserve">a literature review from </w:t>
      </w:r>
      <w:proofErr w:type="spellStart"/>
      <w:r w:rsidR="318B1669" w:rsidRPr="794FAAE3">
        <w:t>Dr.</w:t>
      </w:r>
      <w:proofErr w:type="spellEnd"/>
      <w:r w:rsidR="318B1669" w:rsidRPr="794FAAE3">
        <w:t xml:space="preserve"> Margaret Mayhew</w:t>
      </w:r>
      <w:r w:rsidR="2BC22C33" w:rsidRPr="00AC3D40">
        <w:t xml:space="preserve"> (Specialist Projects Associate at AAV) </w:t>
      </w:r>
      <w:r w:rsidR="677FF50E" w:rsidRPr="794FAAE3">
        <w:t>as well as a summary of the Children and Young People with Disability Australia (CYDA) Budget submission from 2020-2021 by Dr M</w:t>
      </w:r>
      <w:r w:rsidR="54D06404" w:rsidRPr="794FAAE3">
        <w:t>argaret Mayhew</w:t>
      </w:r>
      <w:r w:rsidR="677FF50E" w:rsidRPr="794FAAE3">
        <w:t>.</w:t>
      </w:r>
      <w:r w:rsidR="40182FC3" w:rsidRPr="794FAAE3">
        <w:t xml:space="preserve"> </w:t>
      </w:r>
      <w:r w:rsidR="3947C83D" w:rsidRPr="794FAAE3">
        <w:t>Margaret is a researcher, artist and activist in Gender, Sexuality, diversity and cultural studies.</w:t>
      </w:r>
      <w:r w:rsidR="00C461C8">
        <w:t xml:space="preserve"> </w:t>
      </w:r>
      <w:r w:rsidR="40182FC3" w:rsidRPr="794FAAE3">
        <w:t xml:space="preserve">The Co-Design Group was facilitated by </w:t>
      </w:r>
      <w:proofErr w:type="spellStart"/>
      <w:r w:rsidR="7B95DDD7" w:rsidRPr="794FAAE3">
        <w:t>Kochava</w:t>
      </w:r>
      <w:proofErr w:type="spellEnd"/>
      <w:r w:rsidR="7B95DDD7" w:rsidRPr="794FAAE3">
        <w:t xml:space="preserve"> </w:t>
      </w:r>
      <w:proofErr w:type="spellStart"/>
      <w:r w:rsidR="7B95DDD7" w:rsidRPr="794FAAE3">
        <w:t>Lilit</w:t>
      </w:r>
      <w:proofErr w:type="spellEnd"/>
      <w:r w:rsidR="7B95DDD7" w:rsidRPr="794FAAE3">
        <w:t xml:space="preserve"> (</w:t>
      </w:r>
      <w:proofErr w:type="spellStart"/>
      <w:r w:rsidR="7B95DDD7" w:rsidRPr="794FAAE3">
        <w:t>zey</w:t>
      </w:r>
      <w:proofErr w:type="spellEnd"/>
      <w:r w:rsidR="7B95DDD7" w:rsidRPr="794FAAE3">
        <w:t>/</w:t>
      </w:r>
      <w:proofErr w:type="spellStart"/>
      <w:r w:rsidR="7B95DDD7" w:rsidRPr="794FAAE3">
        <w:t>zir</w:t>
      </w:r>
      <w:proofErr w:type="spellEnd"/>
      <w:r w:rsidR="7B95DDD7" w:rsidRPr="794FAAE3">
        <w:t xml:space="preserve"> or they/them) is a Jewish queer disabled activist, writer, and educator.</w:t>
      </w:r>
      <w:r w:rsidR="00CF5F34">
        <w:t xml:space="preserve"> </w:t>
      </w:r>
      <w:r w:rsidR="1C3E73B7" w:rsidRPr="794FAAE3">
        <w:t>This report was compiled by Arty Owens, Creative Producer Youth Programs and Sarah Fiddaman</w:t>
      </w:r>
      <w:r w:rsidR="7A97747B" w:rsidRPr="794FAAE3">
        <w:t xml:space="preserve">, Manager Artist Support Services at Arts Access Victoria. </w:t>
      </w:r>
      <w:r w:rsidR="1FFD63AF" w:rsidRPr="794FAAE3">
        <w:t xml:space="preserve">If you would like to receive this report in another format, please contact us at the details below. </w:t>
      </w:r>
    </w:p>
    <w:p w14:paraId="6E718D92" w14:textId="07EEB0B8" w:rsidR="3228C297" w:rsidRDefault="00705CC3" w:rsidP="00913079">
      <w:hyperlink r:id="rId13" w:history="1">
        <w:r w:rsidR="3228C297" w:rsidRPr="794FAAE3">
          <w:rPr>
            <w:rStyle w:val="Hyperlink"/>
          </w:rPr>
          <w:t>AOwens@artsaccess.com.au</w:t>
        </w:r>
      </w:hyperlink>
    </w:p>
    <w:p w14:paraId="0DDCAE75" w14:textId="3AE5687C" w:rsidR="3228C297" w:rsidRDefault="00705CC3" w:rsidP="00913079">
      <w:hyperlink r:id="rId14" w:history="1">
        <w:r w:rsidR="3228C297" w:rsidRPr="794FAAE3">
          <w:rPr>
            <w:rStyle w:val="Hyperlink"/>
          </w:rPr>
          <w:t>SFiddaman@artsaccess.com.au</w:t>
        </w:r>
      </w:hyperlink>
      <w:r w:rsidR="58B8B440" w:rsidRPr="794FAAE3">
        <w:rPr>
          <w:rStyle w:val="Hyperlink"/>
        </w:rPr>
        <w:t xml:space="preserve"> </w:t>
      </w:r>
    </w:p>
    <w:p w14:paraId="3A4022E0" w14:textId="2E15B659" w:rsidR="58B8B440" w:rsidRDefault="58B8B440" w:rsidP="00913079">
      <w:pPr>
        <w:rPr>
          <w:lang w:val="en-AU"/>
        </w:rPr>
      </w:pPr>
      <w:r w:rsidRPr="794FAAE3">
        <w:rPr>
          <w:rStyle w:val="Hyperlink"/>
        </w:rPr>
        <w:t xml:space="preserve">Phone: </w:t>
      </w:r>
      <w:r w:rsidRPr="794FAAE3">
        <w:rPr>
          <w:lang w:val="en-AU"/>
        </w:rPr>
        <w:t>03 8640 6007</w:t>
      </w:r>
    </w:p>
    <w:p w14:paraId="12015225" w14:textId="77777777" w:rsidR="00CF5F34" w:rsidRDefault="00CF5F34" w:rsidP="00913079"/>
    <w:p w14:paraId="28014E48" w14:textId="77777777" w:rsidR="00DF51DC" w:rsidRDefault="00DF51DC" w:rsidP="00DF51DC">
      <w:pPr>
        <w:pStyle w:val="Heading2"/>
      </w:pPr>
      <w:bookmarkStart w:id="9" w:name="_Toc122357082"/>
      <w:r>
        <w:t>Acknowledgements</w:t>
      </w:r>
      <w:bookmarkEnd w:id="9"/>
      <w:r>
        <w:t xml:space="preserve"> </w:t>
      </w:r>
    </w:p>
    <w:p w14:paraId="5524E83C" w14:textId="223C1AB5" w:rsidR="00DF51DC" w:rsidRDefault="00DF51DC" w:rsidP="00DF51DC">
      <w:r w:rsidRPr="794FAAE3">
        <w:t>Signal/City of Melbourne</w:t>
      </w:r>
      <w:r>
        <w:t xml:space="preserve">, </w:t>
      </w:r>
      <w:r w:rsidRPr="794FAAE3">
        <w:t>Always Live</w:t>
      </w:r>
      <w:r>
        <w:t>,</w:t>
      </w:r>
      <w:r w:rsidR="00C461C8">
        <w:t xml:space="preserve"> </w:t>
      </w:r>
      <w:r w:rsidRPr="794FAAE3">
        <w:t>Future Reset Collective</w:t>
      </w:r>
      <w:r>
        <w:t xml:space="preserve">, </w:t>
      </w:r>
      <w:r w:rsidRPr="794FAAE3">
        <w:t>VicHealth</w:t>
      </w:r>
      <w:r>
        <w:t xml:space="preserve">, </w:t>
      </w:r>
      <w:r w:rsidRPr="794FAAE3">
        <w:t>Department of Family Fairness and Housing</w:t>
      </w:r>
      <w:r>
        <w:t xml:space="preserve">, </w:t>
      </w:r>
      <w:r w:rsidRPr="794FAAE3">
        <w:t>Victorian Government</w:t>
      </w:r>
      <w:r>
        <w:t xml:space="preserve">, </w:t>
      </w:r>
      <w:r w:rsidRPr="794FAAE3">
        <w:t>Music Market</w:t>
      </w:r>
      <w:r>
        <w:t xml:space="preserve">, </w:t>
      </w:r>
      <w:r w:rsidRPr="794FAAE3">
        <w:t>Music Victoria</w:t>
      </w:r>
      <w:r>
        <w:t xml:space="preserve">, </w:t>
      </w:r>
      <w:r w:rsidRPr="794FAAE3">
        <w:t>Arts Centre Melbourne</w:t>
      </w:r>
      <w:r>
        <w:t xml:space="preserve">, </w:t>
      </w:r>
      <w:r w:rsidRPr="794FAAE3">
        <w:t>Collingwood Yards</w:t>
      </w:r>
      <w:r>
        <w:t xml:space="preserve">, </w:t>
      </w:r>
      <w:r w:rsidRPr="794FAAE3">
        <w:t>Emerging Writer’s Festival</w:t>
      </w:r>
    </w:p>
    <w:p w14:paraId="597D3FEB" w14:textId="119D3D28" w:rsidR="00CF5F34" w:rsidRDefault="00913079" w:rsidP="00CF5F34">
      <w:pPr>
        <w:pStyle w:val="Heading1"/>
      </w:pPr>
      <w:r>
        <w:br w:type="page"/>
      </w:r>
      <w:bookmarkStart w:id="10" w:name="_Toc122357083"/>
      <w:r w:rsidR="00295C50">
        <w:lastRenderedPageBreak/>
        <w:t>Communities and Locations</w:t>
      </w:r>
      <w:bookmarkEnd w:id="10"/>
    </w:p>
    <w:p w14:paraId="30FC39F6" w14:textId="5D309B42" w:rsidR="00264001" w:rsidRDefault="00264001" w:rsidP="00264001">
      <w:pPr>
        <w:pStyle w:val="Heading2"/>
      </w:pPr>
      <w:bookmarkStart w:id="11" w:name="_Toc122357084"/>
      <w:r>
        <w:t>Community</w:t>
      </w:r>
      <w:bookmarkEnd w:id="11"/>
      <w:r>
        <w:t xml:space="preserve"> </w:t>
      </w:r>
    </w:p>
    <w:p w14:paraId="42C70D4A" w14:textId="662B94E6" w:rsidR="526DC7EC" w:rsidRDefault="00CF5F34" w:rsidP="00913079">
      <w:r>
        <w:t xml:space="preserve">Our target community is </w:t>
      </w:r>
      <w:r w:rsidR="5280095F" w:rsidRPr="794FAAE3">
        <w:t>Deaf and Disabled artists, creatives and audiences aged 17</w:t>
      </w:r>
      <w:r w:rsidR="29CF0C70" w:rsidRPr="794FAAE3">
        <w:t xml:space="preserve"> – </w:t>
      </w:r>
      <w:r w:rsidR="5280095F" w:rsidRPr="794FAAE3">
        <w:t>25</w:t>
      </w:r>
      <w:r w:rsidR="29CF0C70" w:rsidRPr="794FAAE3">
        <w:t xml:space="preserve">.  </w:t>
      </w:r>
    </w:p>
    <w:p w14:paraId="7102A9A7" w14:textId="3CC9C4AD" w:rsidR="526DC7EC" w:rsidRDefault="5280095F" w:rsidP="00913079">
      <w:r w:rsidRPr="794FAAE3">
        <w:t xml:space="preserve">The Deaf and Disabled community is diverse. It’s not a monolith. We all experience the world differently, have different access needs and often have conflicting opinions when it comes to our community. So, in consulting with our community we wanted to make sure we had a broad range of experiences being heard. However, we acknowledge that we won’t be able to represent everybody. And those we did not reach have not been forgotten.  </w:t>
      </w:r>
    </w:p>
    <w:p w14:paraId="58C5FA16" w14:textId="123E85BD" w:rsidR="00CF5F34" w:rsidRDefault="4FA0FFAA" w:rsidP="00913079">
      <w:r w:rsidRPr="794FAAE3">
        <w:t>As Arts Access Victoria currently delivers arts program for school-aged students, we decided to focus on the transition years when young Deaf and Disabled people leave the schooling system and are finding their path in life.</w:t>
      </w:r>
    </w:p>
    <w:p w14:paraId="3957D30C" w14:textId="2E4A72B9" w:rsidR="00913079" w:rsidRPr="00264001" w:rsidRDefault="5280095F" w:rsidP="00264001">
      <w:pPr>
        <w:pStyle w:val="Heading2"/>
      </w:pPr>
      <w:bookmarkStart w:id="12" w:name="_Toc122357085"/>
      <w:r w:rsidRPr="00264001">
        <w:t>Locations</w:t>
      </w:r>
      <w:bookmarkEnd w:id="12"/>
    </w:p>
    <w:p w14:paraId="7EA55977" w14:textId="039D5498" w:rsidR="2E3CECB1" w:rsidRDefault="2F086F90" w:rsidP="00913079">
      <w:r w:rsidRPr="794FAAE3">
        <w:t xml:space="preserve">Arts Access Victoria </w:t>
      </w:r>
      <w:r w:rsidR="2661BC7A" w:rsidRPr="794FAAE3">
        <w:t>(AAV) exists</w:t>
      </w:r>
      <w:r w:rsidRPr="794FAAE3">
        <w:t xml:space="preserve"> for all Deaf and Disabled people in Victoria</w:t>
      </w:r>
      <w:r w:rsidR="1AA51E03" w:rsidRPr="794FAAE3">
        <w:t xml:space="preserve">. </w:t>
      </w:r>
      <w:r w:rsidR="6A673A06" w:rsidRPr="794FAAE3">
        <w:t xml:space="preserve">For Future Reset we focused on </w:t>
      </w:r>
      <w:r w:rsidR="14C36587" w:rsidRPr="794FAAE3">
        <w:t xml:space="preserve">the </w:t>
      </w:r>
      <w:r w:rsidR="6A673A06" w:rsidRPr="794FAAE3">
        <w:t xml:space="preserve">Melbourne metropolitan </w:t>
      </w:r>
      <w:r w:rsidR="346FC8ED" w:rsidRPr="794FAAE3">
        <w:t xml:space="preserve">area </w:t>
      </w:r>
      <w:r w:rsidR="449545B7" w:rsidRPr="794FAAE3">
        <w:t xml:space="preserve">with opportunities to connect in regional areas through our Future Reset partners. </w:t>
      </w:r>
      <w:r w:rsidR="62FE9B66" w:rsidRPr="794FAAE3">
        <w:t xml:space="preserve">There are </w:t>
      </w:r>
      <w:r w:rsidR="0FB5E9DF" w:rsidRPr="794FAAE3">
        <w:t>significant</w:t>
      </w:r>
      <w:r w:rsidR="62FE9B66" w:rsidRPr="794FAAE3">
        <w:t xml:space="preserve"> barriers for young Deaf and Disabled people in Melbourne, even though it is </w:t>
      </w:r>
      <w:r w:rsidR="6972DAAA" w:rsidRPr="794FAAE3">
        <w:t xml:space="preserve">better </w:t>
      </w:r>
      <w:r w:rsidR="261AE8D4" w:rsidRPr="794FAAE3">
        <w:t xml:space="preserve">resourced than </w:t>
      </w:r>
      <w:r w:rsidR="00F63975">
        <w:t xml:space="preserve">non-metropolitan areas in </w:t>
      </w:r>
      <w:r w:rsidR="261AE8D4" w:rsidRPr="794FAAE3">
        <w:t xml:space="preserve">the rest of Victoria. </w:t>
      </w:r>
    </w:p>
    <w:p w14:paraId="45C2EFC9" w14:textId="6275BE12" w:rsidR="00264001" w:rsidRDefault="00264001" w:rsidP="00913079"/>
    <w:p w14:paraId="5A09A063" w14:textId="2F59DA86" w:rsidR="00264001" w:rsidRDefault="00264001" w:rsidP="00913079"/>
    <w:p w14:paraId="252112A9" w14:textId="77777777" w:rsidR="00705CC3" w:rsidRDefault="00705CC3" w:rsidP="00913079"/>
    <w:p w14:paraId="23EE66E8" w14:textId="039E1A47" w:rsidR="00295C50" w:rsidRDefault="00295C50" w:rsidP="00295C50">
      <w:pPr>
        <w:pStyle w:val="Heading1"/>
      </w:pPr>
      <w:bookmarkStart w:id="13" w:name="_Toc122357086"/>
      <w:r>
        <w:lastRenderedPageBreak/>
        <w:t>Which communities were consulted?</w:t>
      </w:r>
      <w:bookmarkEnd w:id="13"/>
    </w:p>
    <w:p w14:paraId="33A694DF" w14:textId="583FD580" w:rsidR="54BCD3DD" w:rsidRDefault="65659D84" w:rsidP="00913079">
      <w:pPr>
        <w:pStyle w:val="Heading2"/>
        <w:rPr>
          <w:b/>
          <w:bCs/>
        </w:rPr>
      </w:pPr>
      <w:bookmarkStart w:id="14" w:name="_Toc122357087"/>
      <w:r>
        <w:t>The Youth Advisory Committee</w:t>
      </w:r>
      <w:bookmarkEnd w:id="14"/>
    </w:p>
    <w:p w14:paraId="390D9F1A" w14:textId="6E0854FB" w:rsidR="6093F63C" w:rsidRDefault="5B199756" w:rsidP="00913079">
      <w:r w:rsidRPr="794FAAE3">
        <w:t xml:space="preserve">The Youth Advisory Committee was established </w:t>
      </w:r>
      <w:r w:rsidR="13F56B46" w:rsidRPr="794FAAE3">
        <w:t>with 8 young Deaf and Disabled artists and arts workers</w:t>
      </w:r>
      <w:r w:rsidR="1E1506CC" w:rsidRPr="794FAAE3">
        <w:t xml:space="preserve"> aged 17 - 25</w:t>
      </w:r>
      <w:r w:rsidR="13F56B46" w:rsidRPr="794FAAE3">
        <w:t xml:space="preserve">. </w:t>
      </w:r>
      <w:r w:rsidR="09C0D3C8" w:rsidRPr="794FAAE3">
        <w:t>The purpose of the Youth Advisory Committee is to:</w:t>
      </w:r>
    </w:p>
    <w:p w14:paraId="1AB77C22" w14:textId="3B01214A" w:rsidR="6093F63C" w:rsidRDefault="09C0D3C8" w:rsidP="00EA3EC0">
      <w:pPr>
        <w:pStyle w:val="ListParagraph"/>
        <w:numPr>
          <w:ilvl w:val="0"/>
          <w:numId w:val="11"/>
        </w:numPr>
      </w:pPr>
      <w:r w:rsidRPr="794FAAE3">
        <w:t xml:space="preserve">Leave the decision-making power with </w:t>
      </w:r>
      <w:r w:rsidR="3E27CB67" w:rsidRPr="794FAAE3">
        <w:t>y</w:t>
      </w:r>
      <w:r w:rsidRPr="794FAAE3">
        <w:t>oung Deaf and Disabled Artist</w:t>
      </w:r>
    </w:p>
    <w:p w14:paraId="4899749D" w14:textId="615E14EE" w:rsidR="6093F63C" w:rsidRDefault="09C0D3C8" w:rsidP="00EA3EC0">
      <w:pPr>
        <w:pStyle w:val="ListParagraph"/>
        <w:numPr>
          <w:ilvl w:val="0"/>
          <w:numId w:val="11"/>
        </w:numPr>
      </w:pPr>
      <w:r w:rsidRPr="794FAAE3">
        <w:t xml:space="preserve">Develop </w:t>
      </w:r>
      <w:r w:rsidR="0939AF87" w:rsidRPr="794FAAE3">
        <w:t>c</w:t>
      </w:r>
      <w:r w:rsidRPr="794FAAE3">
        <w:t>urrent and future AAV programs</w:t>
      </w:r>
    </w:p>
    <w:p w14:paraId="051F7D27" w14:textId="5FB08FA2" w:rsidR="6093F63C" w:rsidRDefault="09C0D3C8" w:rsidP="00EA3EC0">
      <w:pPr>
        <w:pStyle w:val="ListParagraph"/>
        <w:numPr>
          <w:ilvl w:val="0"/>
          <w:numId w:val="11"/>
        </w:numPr>
      </w:pPr>
      <w:r w:rsidRPr="794FAAE3">
        <w:t xml:space="preserve">Develop a long-lasting relationship with young members of our community. Meaning they have ongoing engagement with AAV not just a one-off consultation. </w:t>
      </w:r>
    </w:p>
    <w:p w14:paraId="0439CA05" w14:textId="6889668B" w:rsidR="6B5C32FE" w:rsidRDefault="68015EC6" w:rsidP="00EA3EC0">
      <w:pPr>
        <w:pStyle w:val="ListParagraph"/>
        <w:numPr>
          <w:ilvl w:val="0"/>
          <w:numId w:val="11"/>
        </w:numPr>
      </w:pPr>
      <w:r w:rsidRPr="794FAAE3">
        <w:t xml:space="preserve">Help us build programs for Future Reset. </w:t>
      </w:r>
    </w:p>
    <w:p w14:paraId="24CCB8B0" w14:textId="4A6ED0A9" w:rsidR="794FAAE3" w:rsidRDefault="4B732725" w:rsidP="00913079">
      <w:r w:rsidRPr="794FAAE3">
        <w:t>The member</w:t>
      </w:r>
      <w:r w:rsidR="00DF51DC">
        <w:t>s</w:t>
      </w:r>
      <w:r w:rsidRPr="794FAAE3">
        <w:t xml:space="preserve"> were recruited in an open call out and were selected via a panel of three AAV staff memb</w:t>
      </w:r>
      <w:r w:rsidR="19173C9A" w:rsidRPr="794FAAE3">
        <w:t>er.</w:t>
      </w:r>
    </w:p>
    <w:p w14:paraId="59890599" w14:textId="77777777" w:rsidR="00DF51DC" w:rsidRDefault="00DF51DC" w:rsidP="00913079"/>
    <w:p w14:paraId="60BBAFCD" w14:textId="0EB92852" w:rsidR="54BCD3DD" w:rsidRDefault="65659D84" w:rsidP="00913079">
      <w:pPr>
        <w:pStyle w:val="Heading2"/>
        <w:rPr>
          <w:b/>
          <w:bCs/>
          <w:sz w:val="28"/>
          <w:szCs w:val="28"/>
        </w:rPr>
      </w:pPr>
      <w:bookmarkStart w:id="15" w:name="_Toc122357088"/>
      <w:r>
        <w:t xml:space="preserve">The Co-Design </w:t>
      </w:r>
      <w:r w:rsidR="065F228F">
        <w:t>Collaborators</w:t>
      </w:r>
      <w:bookmarkEnd w:id="15"/>
      <w:r>
        <w:t xml:space="preserve"> </w:t>
      </w:r>
    </w:p>
    <w:p w14:paraId="35212B9A" w14:textId="183A68A8" w:rsidR="4846F880" w:rsidRDefault="4846F880" w:rsidP="00913079">
      <w:r w:rsidRPr="794FAAE3">
        <w:t xml:space="preserve">The purpose of these co-design groups </w:t>
      </w:r>
      <w:r w:rsidR="00F63975">
        <w:t xml:space="preserve">was to gain insights from </w:t>
      </w:r>
      <w:r w:rsidRPr="794FAAE3">
        <w:t>young Deaf and Disabled people</w:t>
      </w:r>
      <w:r w:rsidR="00F63975">
        <w:t xml:space="preserve"> in relation to the ambitions of the Future Reset program</w:t>
      </w:r>
      <w:r w:rsidRPr="794FAAE3">
        <w:t xml:space="preserve">. </w:t>
      </w:r>
      <w:r w:rsidR="00F63975">
        <w:t xml:space="preserve">The outcomes will form the base of our proposal to VicHealth for development in 2023-2024. </w:t>
      </w:r>
    </w:p>
    <w:p w14:paraId="0DE87087" w14:textId="42102F5C" w:rsidR="59D3DEF1" w:rsidRDefault="63A16972" w:rsidP="00913079">
      <w:r w:rsidRPr="794FAAE3">
        <w:t>The AAV Co-Design Workshops were made of 12 Deaf and Disabled artists aged 17 – 25</w:t>
      </w:r>
      <w:r w:rsidR="4AB5357A" w:rsidRPr="794FAAE3">
        <w:t xml:space="preserve"> from backgrounds including regional, immigrant backgrounds, LGBTQIA+, carers and POC</w:t>
      </w:r>
      <w:r w:rsidRPr="794FAAE3">
        <w:t xml:space="preserve">. </w:t>
      </w:r>
      <w:r w:rsidR="536625BA" w:rsidRPr="794FAAE3">
        <w:t>We extended an offer to those who</w:t>
      </w:r>
      <w:r w:rsidR="00F63975">
        <w:t xml:space="preserve"> weren’t selected to be part of</w:t>
      </w:r>
      <w:r w:rsidR="536625BA" w:rsidRPr="794FAAE3">
        <w:t xml:space="preserve"> our Youth Advisory </w:t>
      </w:r>
      <w:r w:rsidR="536625BA" w:rsidRPr="794FAAE3">
        <w:lastRenderedPageBreak/>
        <w:t>Committee to join the Co-Design Workshops</w:t>
      </w:r>
      <w:r w:rsidR="3D0C714D" w:rsidRPr="794FAAE3">
        <w:t>. Knowing our community and how much energ</w:t>
      </w:r>
      <w:r w:rsidR="291DF466" w:rsidRPr="794FAAE3">
        <w:t>y it takes to send in applications,</w:t>
      </w:r>
      <w:r w:rsidR="0931139C" w:rsidRPr="794FAAE3">
        <w:t xml:space="preserve"> this was a way to remove that barrier</w:t>
      </w:r>
      <w:r w:rsidR="291DF466" w:rsidRPr="794FAAE3">
        <w:t>. This was also a way to build trust</w:t>
      </w:r>
      <w:r w:rsidR="59F49F89" w:rsidRPr="794FAAE3">
        <w:t xml:space="preserve"> and replace the feeling of rejection with a new opportunity. </w:t>
      </w:r>
      <w:r w:rsidR="536625BA" w:rsidRPr="794FAAE3">
        <w:t xml:space="preserve"> </w:t>
      </w:r>
    </w:p>
    <w:p w14:paraId="38F8EB34" w14:textId="025E1614" w:rsidR="2E3CECB1" w:rsidRDefault="7F4A8AA6" w:rsidP="00913079">
      <w:r w:rsidRPr="794FAAE3">
        <w:t>We also reached out to people in our</w:t>
      </w:r>
      <w:r w:rsidR="006F71CB">
        <w:t xml:space="preserve"> existing</w:t>
      </w:r>
      <w:r w:rsidRPr="794FAAE3">
        <w:t xml:space="preserve"> programs and within our </w:t>
      </w:r>
      <w:r w:rsidR="1BCF33D4" w:rsidRPr="794FAAE3">
        <w:t xml:space="preserve">broader </w:t>
      </w:r>
      <w:r w:rsidRPr="794FAAE3">
        <w:t>networks</w:t>
      </w:r>
      <w:r w:rsidR="006F71CB">
        <w:t xml:space="preserve"> in order to gain </w:t>
      </w:r>
      <w:r w:rsidR="084E8BA6" w:rsidRPr="794FAAE3">
        <w:t xml:space="preserve">a mix of experiences. </w:t>
      </w:r>
      <w:r w:rsidR="006F71CB">
        <w:t>An invitation was also extended to</w:t>
      </w:r>
      <w:r w:rsidR="7280D435" w:rsidRPr="794FAAE3">
        <w:t xml:space="preserve"> members of the Youth Advisory Committee</w:t>
      </w:r>
      <w:r w:rsidR="006F71CB">
        <w:t xml:space="preserve">, to provide ongoing opportunities to connect with community. </w:t>
      </w:r>
    </w:p>
    <w:p w14:paraId="754695A7" w14:textId="152800BF" w:rsidR="4FF83747" w:rsidRDefault="25B1B0FD" w:rsidP="00913079">
      <w:pPr>
        <w:pStyle w:val="Heading2"/>
        <w:rPr>
          <w:b/>
          <w:bCs/>
          <w:sz w:val="28"/>
          <w:szCs w:val="28"/>
        </w:rPr>
      </w:pPr>
      <w:bookmarkStart w:id="16" w:name="_Toc122357089"/>
      <w:proofErr w:type="spellStart"/>
      <w:r>
        <w:t>Auslan</w:t>
      </w:r>
      <w:proofErr w:type="spellEnd"/>
      <w:r>
        <w:t xml:space="preserve"> Focus Group</w:t>
      </w:r>
      <w:bookmarkEnd w:id="16"/>
    </w:p>
    <w:p w14:paraId="16048946" w14:textId="4C3C6158" w:rsidR="4FF83747" w:rsidRDefault="4FF83747" w:rsidP="00913079">
      <w:r w:rsidRPr="2E3CECB1">
        <w:t xml:space="preserve">In our consultations and </w:t>
      </w:r>
      <w:r w:rsidR="025421D3" w:rsidRPr="2E3CECB1">
        <w:t>research,</w:t>
      </w:r>
      <w:r w:rsidRPr="2E3CECB1">
        <w:t xml:space="preserve"> we wanted to make sure Deaf and Hard of Hearing artists were included. We engaged </w:t>
      </w:r>
      <w:r w:rsidR="6EB01D0A" w:rsidRPr="2E3CECB1">
        <w:t xml:space="preserve">Jess Moody </w:t>
      </w:r>
      <w:r w:rsidR="5B4BEFB5" w:rsidRPr="2E3CECB1">
        <w:t xml:space="preserve">to run an </w:t>
      </w:r>
      <w:proofErr w:type="spellStart"/>
      <w:r w:rsidR="5B4BEFB5" w:rsidRPr="2E3CECB1">
        <w:t>Auslan</w:t>
      </w:r>
      <w:proofErr w:type="spellEnd"/>
      <w:r w:rsidR="5B4BEFB5" w:rsidRPr="2E3CECB1">
        <w:t xml:space="preserve"> only focus group. </w:t>
      </w:r>
      <w:r w:rsidR="08BAB837" w:rsidRPr="2E3CECB1">
        <w:t xml:space="preserve">This would create a comfortable space for </w:t>
      </w:r>
      <w:proofErr w:type="spellStart"/>
      <w:r w:rsidR="08BAB837" w:rsidRPr="2E3CECB1">
        <w:t>Auslan</w:t>
      </w:r>
      <w:proofErr w:type="spellEnd"/>
      <w:r w:rsidR="08BAB837" w:rsidRPr="2E3CECB1">
        <w:t xml:space="preserve"> users to communicate freely. </w:t>
      </w:r>
    </w:p>
    <w:p w14:paraId="1EEE9209" w14:textId="1D8AB38A" w:rsidR="08BAB837" w:rsidRDefault="6E7985C9" w:rsidP="00913079">
      <w:r w:rsidRPr="794FAAE3">
        <w:t xml:space="preserve">We had a financial initiative, connected with Deaf organisations and circulated an </w:t>
      </w:r>
      <w:hyperlink r:id="rId15">
        <w:proofErr w:type="spellStart"/>
        <w:r w:rsidRPr="794FAAE3">
          <w:rPr>
            <w:rStyle w:val="Hyperlink"/>
          </w:rPr>
          <w:t>Auslan</w:t>
        </w:r>
        <w:proofErr w:type="spellEnd"/>
        <w:r w:rsidRPr="794FAAE3">
          <w:rPr>
            <w:rStyle w:val="Hyperlink"/>
          </w:rPr>
          <w:t xml:space="preserve"> flyer.</w:t>
        </w:r>
      </w:hyperlink>
      <w:r w:rsidR="2EC76838" w:rsidRPr="794FAAE3">
        <w:t xml:space="preserve"> In the end we didn’t have enough number</w:t>
      </w:r>
      <w:r w:rsidR="7048C708" w:rsidRPr="794FAAE3">
        <w:t>s</w:t>
      </w:r>
      <w:r w:rsidR="2EC76838" w:rsidRPr="794FAAE3">
        <w:t xml:space="preserve"> to move forward with the focus group.</w:t>
      </w:r>
    </w:p>
    <w:p w14:paraId="07D00B7D" w14:textId="0BB73B3C" w:rsidR="011F148A" w:rsidRDefault="011F148A" w:rsidP="00913079">
      <w:r w:rsidRPr="2E3CECB1">
        <w:t>Jess gave us these reasons why we didn’t reach the young Deaf and Hard of Hearing community:</w:t>
      </w:r>
    </w:p>
    <w:p w14:paraId="0F2BFA21" w14:textId="0BE23610" w:rsidR="41FD2D94" w:rsidRDefault="36101A46" w:rsidP="00EA3EC0">
      <w:pPr>
        <w:pStyle w:val="ListParagraph"/>
        <w:numPr>
          <w:ilvl w:val="0"/>
          <w:numId w:val="10"/>
        </w:numPr>
      </w:pPr>
      <w:r w:rsidRPr="794FAAE3">
        <w:t>An increase in Deaf/Hard of Hearing people not identifying as Disabled</w:t>
      </w:r>
    </w:p>
    <w:p w14:paraId="38BAD87B" w14:textId="67BFE142" w:rsidR="41FD2D94" w:rsidRDefault="36101A46" w:rsidP="00EA3EC0">
      <w:pPr>
        <w:pStyle w:val="ListParagraph"/>
        <w:numPr>
          <w:ilvl w:val="0"/>
          <w:numId w:val="10"/>
        </w:numPr>
      </w:pPr>
      <w:r w:rsidRPr="794FAAE3">
        <w:t xml:space="preserve">There is an increase in the younger generation of people who don’t use </w:t>
      </w:r>
      <w:proofErr w:type="spellStart"/>
      <w:r w:rsidRPr="794FAAE3">
        <w:t>Auslan</w:t>
      </w:r>
      <w:proofErr w:type="spellEnd"/>
      <w:r w:rsidRPr="794FAAE3">
        <w:t xml:space="preserve"> (use spoken English) as a result of being mainstreamed</w:t>
      </w:r>
    </w:p>
    <w:p w14:paraId="5ABEAEC4" w14:textId="52ECB9A3" w:rsidR="2E3CECB1" w:rsidRDefault="36101A46" w:rsidP="00913079">
      <w:pPr>
        <w:pStyle w:val="ListParagraph"/>
        <w:numPr>
          <w:ilvl w:val="0"/>
          <w:numId w:val="23"/>
        </w:numPr>
      </w:pPr>
      <w:r w:rsidRPr="794FAAE3">
        <w:t xml:space="preserve">It’s common for people in their late 20s to learn </w:t>
      </w:r>
      <w:proofErr w:type="spellStart"/>
      <w:r w:rsidRPr="794FAAE3">
        <w:t>Auslan</w:t>
      </w:r>
      <w:proofErr w:type="spellEnd"/>
      <w:r w:rsidRPr="794FAAE3">
        <w:t xml:space="preserve"> and join the community later in life</w:t>
      </w:r>
    </w:p>
    <w:p w14:paraId="551CA1D0" w14:textId="39D5AFB6" w:rsidR="2E3CECB1" w:rsidRDefault="24D89A3E" w:rsidP="00913079">
      <w:pPr>
        <w:pStyle w:val="Heading2"/>
      </w:pPr>
      <w:bookmarkStart w:id="17" w:name="_Toc122357090"/>
      <w:r>
        <w:t>Survey respondents</w:t>
      </w:r>
      <w:bookmarkEnd w:id="17"/>
    </w:p>
    <w:p w14:paraId="4A8DB661" w14:textId="17C0958B" w:rsidR="2E3CECB1" w:rsidRPr="00706632" w:rsidRDefault="00F97DB9" w:rsidP="00AC3D40">
      <w:r>
        <w:t xml:space="preserve">Approximately 50 </w:t>
      </w:r>
      <w:r w:rsidR="24D89A3E" w:rsidRPr="794FAAE3">
        <w:t xml:space="preserve">young people aged </w:t>
      </w:r>
      <w:r>
        <w:t>17-25</w:t>
      </w:r>
      <w:r w:rsidR="24D89A3E" w:rsidRPr="794FAAE3">
        <w:t xml:space="preserve"> partic</w:t>
      </w:r>
      <w:r>
        <w:t>i</w:t>
      </w:r>
      <w:r w:rsidR="24D89A3E" w:rsidRPr="794FAAE3">
        <w:t xml:space="preserve">pated in an online survey. </w:t>
      </w:r>
    </w:p>
    <w:p w14:paraId="521B0CDA" w14:textId="12386239" w:rsidR="2E3CECB1" w:rsidRDefault="2E3CECB1" w:rsidP="00913079"/>
    <w:p w14:paraId="30C7639E" w14:textId="482254C4" w:rsidR="2E3CECB1" w:rsidRDefault="2E3CECB1" w:rsidP="00913079">
      <w:r>
        <w:br w:type="page"/>
      </w:r>
    </w:p>
    <w:p w14:paraId="63391A9F" w14:textId="00D597EB" w:rsidR="794FAAE3" w:rsidRPr="00913079" w:rsidRDefault="1CA0E8B2" w:rsidP="00913079">
      <w:pPr>
        <w:pStyle w:val="Heading1"/>
        <w:rPr>
          <w:sz w:val="24"/>
          <w:szCs w:val="24"/>
        </w:rPr>
      </w:pPr>
      <w:bookmarkStart w:id="18" w:name="_Toc122357091"/>
      <w:r>
        <w:lastRenderedPageBreak/>
        <w:t xml:space="preserve">What </w:t>
      </w:r>
      <w:r w:rsidR="5C7D529B">
        <w:t>Method</w:t>
      </w:r>
      <w:r w:rsidR="00705CC3">
        <w:t>s</w:t>
      </w:r>
      <w:r w:rsidR="612D8A7F">
        <w:t xml:space="preserve"> Did We Use?</w:t>
      </w:r>
      <w:bookmarkEnd w:id="18"/>
    </w:p>
    <w:p w14:paraId="29315DEF" w14:textId="77777777" w:rsidR="00EA3EC0" w:rsidRDefault="00EA3EC0" w:rsidP="00EA3EC0">
      <w:pPr>
        <w:pStyle w:val="Heading2"/>
        <w:rPr>
          <w:b/>
          <w:bCs/>
          <w:sz w:val="28"/>
          <w:szCs w:val="28"/>
        </w:rPr>
      </w:pPr>
      <w:bookmarkStart w:id="19" w:name="_Toc122357092"/>
      <w:r>
        <w:t>Youth Advisory Committee</w:t>
      </w:r>
      <w:bookmarkEnd w:id="19"/>
    </w:p>
    <w:p w14:paraId="5DD4DC76" w14:textId="15F740CA" w:rsidR="00EA3EC0" w:rsidRDefault="00EA3EC0" w:rsidP="00EA3EC0">
      <w:r w:rsidRPr="794FAAE3">
        <w:t>The Youth Advisory committee met four times between August and December 2022.  In the first committee meeting, the members decided on a meeting structure and developed a set of guiding principles</w:t>
      </w:r>
      <w:r>
        <w:t xml:space="preserve">. </w:t>
      </w:r>
      <w:r w:rsidRPr="794FAAE3">
        <w:t xml:space="preserve">The meetings are held via Zoom to accommodate access and to make the meeting COVID safe. Each meeting is </w:t>
      </w:r>
      <w:proofErr w:type="spellStart"/>
      <w:r w:rsidRPr="794FAAE3">
        <w:t>Auslan</w:t>
      </w:r>
      <w:proofErr w:type="spellEnd"/>
      <w:r w:rsidRPr="794FAAE3">
        <w:t xml:space="preserve"> interpreted and live-captioned. The meetings are two hours. This is to leave time for breaks, processing information and have social time.</w:t>
      </w:r>
    </w:p>
    <w:p w14:paraId="44AFD955" w14:textId="78D9F0F1" w:rsidR="00EA3EC0" w:rsidRDefault="00EA3EC0" w:rsidP="00EA3EC0">
      <w:r w:rsidRPr="794FAAE3">
        <w:t>The committee provided insights on how to make better online programs, how to develop social connections in our programs, how we can reach young Deaf and Disabled artists and audiences and how we can better represent young people in our marketing.</w:t>
      </w:r>
    </w:p>
    <w:p w14:paraId="5BFD4163" w14:textId="77777777" w:rsidR="00EA3EC0" w:rsidRDefault="00EA3EC0" w:rsidP="00EA3EC0"/>
    <w:p w14:paraId="3D1C0CB0" w14:textId="2A02B393" w:rsidR="1589A7B1" w:rsidRDefault="2CC206C0" w:rsidP="00913079">
      <w:pPr>
        <w:pStyle w:val="Heading2"/>
        <w:rPr>
          <w:b/>
          <w:bCs/>
          <w:sz w:val="40"/>
          <w:szCs w:val="40"/>
        </w:rPr>
      </w:pPr>
      <w:bookmarkStart w:id="20" w:name="_Toc122357093"/>
      <w:r>
        <w:t>Co-Design Workshops</w:t>
      </w:r>
      <w:bookmarkEnd w:id="20"/>
    </w:p>
    <w:p w14:paraId="38A58495" w14:textId="05B63EE8" w:rsidR="2E3CECB1" w:rsidRDefault="0BB91C1A" w:rsidP="00913079">
      <w:r w:rsidRPr="794FAAE3">
        <w:t>There were five co-design workshops</w:t>
      </w:r>
      <w:r w:rsidR="3E362328" w:rsidRPr="794FAAE3">
        <w:t xml:space="preserve"> facilitated by Kochava </w:t>
      </w:r>
      <w:r w:rsidR="006F71CB" w:rsidRPr="794FAAE3">
        <w:t xml:space="preserve">Lilit </w:t>
      </w:r>
      <w:r w:rsidR="0F9875AC" w:rsidRPr="794FAAE3">
        <w:t>with 12 young Deaf and Disabled artist collaborators both in</w:t>
      </w:r>
      <w:r w:rsidR="52A97891" w:rsidRPr="794FAAE3">
        <w:t xml:space="preserve">-person </w:t>
      </w:r>
      <w:r w:rsidR="4054E644" w:rsidRPr="794FAAE3">
        <w:t xml:space="preserve">at Arts Access Victoria, Signal </w:t>
      </w:r>
      <w:r w:rsidR="52A97891" w:rsidRPr="794FAAE3">
        <w:t>and online.</w:t>
      </w:r>
      <w:r w:rsidR="0EBBDD5E" w:rsidRPr="794FAAE3">
        <w:t xml:space="preserve">  Workshops were </w:t>
      </w:r>
      <w:r w:rsidR="1CE9D538" w:rsidRPr="794FAAE3">
        <w:t>delivered on consecutive Sundays in October/November 2022</w:t>
      </w:r>
      <w:r w:rsidR="727E5DEB" w:rsidRPr="794FAAE3">
        <w:t xml:space="preserve"> and</w:t>
      </w:r>
      <w:r w:rsidRPr="794FAAE3">
        <w:t xml:space="preserve"> were three </w:t>
      </w:r>
      <w:r w:rsidR="6A3ADC5F" w:rsidRPr="794FAAE3">
        <w:t>hours</w:t>
      </w:r>
      <w:r w:rsidR="18A6D628" w:rsidRPr="794FAAE3">
        <w:t xml:space="preserve"> in length</w:t>
      </w:r>
      <w:r w:rsidR="6A3ADC5F" w:rsidRPr="794FAAE3">
        <w:t xml:space="preserve">, hybrid, catered and had artistic materials for free use. </w:t>
      </w:r>
      <w:r w:rsidR="2E4FA9A6" w:rsidRPr="794FAAE3">
        <w:t>Th</w:t>
      </w:r>
      <w:r w:rsidR="4885BA96" w:rsidRPr="794FAAE3">
        <w:t>e timeframe</w:t>
      </w:r>
      <w:r w:rsidR="003C3164">
        <w:t xml:space="preserve"> gave</w:t>
      </w:r>
      <w:r w:rsidR="2E4FA9A6" w:rsidRPr="794FAAE3">
        <w:t xml:space="preserve"> the collaborators enough time to feel comfortable, think deeply about the programs and not feel rushed. The workshops were also on Sunday to suit the schedule of the collaborators</w:t>
      </w:r>
      <w:r w:rsidR="2DCB9594" w:rsidRPr="794FAAE3">
        <w:t>, s</w:t>
      </w:r>
      <w:r w:rsidR="2E4FA9A6" w:rsidRPr="794FAAE3">
        <w:t>ome of wh</w:t>
      </w:r>
      <w:r w:rsidR="26BD7163" w:rsidRPr="794FAAE3">
        <w:t>om</w:t>
      </w:r>
      <w:r w:rsidR="2E4FA9A6" w:rsidRPr="794FAAE3">
        <w:t xml:space="preserve"> were still in school. </w:t>
      </w:r>
      <w:r w:rsidR="1A46E6CD" w:rsidRPr="794FAAE3">
        <w:t xml:space="preserve"> </w:t>
      </w:r>
      <w:r w:rsidR="3091787C" w:rsidRPr="794FAAE3">
        <w:t xml:space="preserve">Workshop collaborators were paid at industry rates to participate. </w:t>
      </w:r>
    </w:p>
    <w:p w14:paraId="6A512C74" w14:textId="77777777" w:rsidR="00DF51DC" w:rsidRDefault="00DF51DC" w:rsidP="00913079"/>
    <w:p w14:paraId="0C01F1AE" w14:textId="39D42B00" w:rsidR="641D2B5B" w:rsidRDefault="17E59CC5" w:rsidP="00913079">
      <w:pPr>
        <w:pStyle w:val="Heading3"/>
      </w:pPr>
      <w:r w:rsidRPr="794FAAE3">
        <w:lastRenderedPageBreak/>
        <w:t xml:space="preserve">Hybrid and </w:t>
      </w:r>
      <w:r w:rsidR="34DA013A" w:rsidRPr="794FAAE3">
        <w:t>O</w:t>
      </w:r>
      <w:r w:rsidRPr="794FAAE3">
        <w:t xml:space="preserve">nline </w:t>
      </w:r>
      <w:r w:rsidR="631D5EB1" w:rsidRPr="794FAAE3">
        <w:t>P</w:t>
      </w:r>
      <w:r w:rsidRPr="794FAAE3">
        <w:t>articipation</w:t>
      </w:r>
    </w:p>
    <w:p w14:paraId="040300FB" w14:textId="607502B8" w:rsidR="71DBE1F1" w:rsidRDefault="06FC5707" w:rsidP="00913079">
      <w:r w:rsidRPr="794FAAE3">
        <w:t xml:space="preserve">AAV has an ongoing commitment to make our programs hybrid.  </w:t>
      </w:r>
      <w:r w:rsidR="6333BEDC" w:rsidRPr="794FAAE3">
        <w:t>E</w:t>
      </w:r>
      <w:r w:rsidRPr="794FAAE3">
        <w:t xml:space="preserve">verything we do is also available online in some way. </w:t>
      </w:r>
      <w:r w:rsidR="57B93337" w:rsidRPr="794FAAE3">
        <w:t>As COVID still has a presence</w:t>
      </w:r>
      <w:r w:rsidR="0605C750" w:rsidRPr="794FAAE3">
        <w:t>,</w:t>
      </w:r>
      <w:r w:rsidR="57B93337" w:rsidRPr="794FAAE3">
        <w:t xml:space="preserve"> many members of the Deaf and Disabled community don’t feel safe attending in</w:t>
      </w:r>
      <w:r w:rsidR="40BFEC8D" w:rsidRPr="794FAAE3">
        <w:t>-</w:t>
      </w:r>
      <w:r w:rsidR="57B93337" w:rsidRPr="794FAAE3">
        <w:t>person. Having an online version means that people can safe</w:t>
      </w:r>
      <w:r w:rsidR="7F2E4B21" w:rsidRPr="794FAAE3">
        <w:t>ly</w:t>
      </w:r>
      <w:r w:rsidR="57B93337" w:rsidRPr="794FAAE3">
        <w:t xml:space="preserve"> collaborate with AAV. </w:t>
      </w:r>
    </w:p>
    <w:p w14:paraId="59B0F504" w14:textId="70D18432" w:rsidR="57B93337" w:rsidRDefault="57B93337" w:rsidP="00913079">
      <w:r w:rsidRPr="794FAAE3">
        <w:t>It also mean</w:t>
      </w:r>
      <w:r w:rsidR="2BD1390A" w:rsidRPr="794FAAE3">
        <w:t xml:space="preserve">s that people in regional areas can participate without traveling long distances. </w:t>
      </w:r>
      <w:r w:rsidR="115349B6" w:rsidRPr="794FAAE3">
        <w:t xml:space="preserve">Also, it took the pressure off if people were too sick to attend in person. </w:t>
      </w:r>
    </w:p>
    <w:p w14:paraId="58803C08" w14:textId="5C918FF4" w:rsidR="2E3CECB1" w:rsidRDefault="2E3CECB1" w:rsidP="00913079"/>
    <w:p w14:paraId="4E33D72D" w14:textId="3F7D258E" w:rsidR="641D2B5B" w:rsidRDefault="17E59CC5" w:rsidP="00913079">
      <w:pPr>
        <w:pStyle w:val="Heading3"/>
      </w:pPr>
      <w:r w:rsidRPr="794FAAE3">
        <w:t xml:space="preserve">Zine </w:t>
      </w:r>
      <w:r w:rsidR="4D416CA6" w:rsidRPr="794FAAE3">
        <w:t>M</w:t>
      </w:r>
      <w:r w:rsidRPr="794FAAE3">
        <w:t xml:space="preserve">aking </w:t>
      </w:r>
    </w:p>
    <w:p w14:paraId="221095AC" w14:textId="06E2A99C" w:rsidR="2E3CECB1" w:rsidRDefault="5810421E" w:rsidP="00913079">
      <w:r w:rsidRPr="794FAAE3">
        <w:t xml:space="preserve">As part of the first workshop, collaborators were asked about creative documentation. </w:t>
      </w:r>
      <w:r w:rsidR="2350F14E" w:rsidRPr="794FAAE3">
        <w:t>How they would like themselves and their ideas to be represented. In the end they decided on creating a Zine together. Th</w:t>
      </w:r>
      <w:r w:rsidR="3B76D49D" w:rsidRPr="794FAAE3">
        <w:t>e fourth workshop was a Zine Making workshop. Also ha</w:t>
      </w:r>
      <w:r w:rsidR="55D2AFA1" w:rsidRPr="794FAAE3">
        <w:t xml:space="preserve">ving art </w:t>
      </w:r>
      <w:r w:rsidR="0077BE92" w:rsidRPr="794FAAE3">
        <w:t>available kept</w:t>
      </w:r>
      <w:r w:rsidR="55D2AFA1" w:rsidRPr="794FAAE3">
        <w:t xml:space="preserve"> the workshops creati</w:t>
      </w:r>
      <w:r w:rsidR="27C30C72" w:rsidRPr="794FAAE3">
        <w:t>ve</w:t>
      </w:r>
      <w:r w:rsidR="084484B2" w:rsidRPr="794FAAE3">
        <w:t>.</w:t>
      </w:r>
      <w:r w:rsidR="009C75BE">
        <w:t xml:space="preserve"> </w:t>
      </w:r>
      <w:r w:rsidR="1F2CC426" w:rsidRPr="794FAAE3">
        <w:t>Collaborators were also asked</w:t>
      </w:r>
      <w:r w:rsidR="1730F997" w:rsidRPr="794FAAE3">
        <w:t>,</w:t>
      </w:r>
      <w:r w:rsidR="1F2CC426" w:rsidRPr="794FAAE3">
        <w:t xml:space="preserve"> before the workshops started</w:t>
      </w:r>
      <w:r w:rsidR="505BA9B2" w:rsidRPr="794FAAE3">
        <w:t>,</w:t>
      </w:r>
      <w:r w:rsidR="1F2CC426" w:rsidRPr="794FAAE3">
        <w:t xml:space="preserve"> if there were any art forms or materials that were inaccessible to them. </w:t>
      </w:r>
    </w:p>
    <w:p w14:paraId="2E74DADB" w14:textId="77777777" w:rsidR="00DF51DC" w:rsidRDefault="00DF51DC" w:rsidP="00913079">
      <w:pPr>
        <w:pStyle w:val="Heading3"/>
      </w:pPr>
    </w:p>
    <w:p w14:paraId="4081D4D7" w14:textId="472340AC" w:rsidR="69E8FABF" w:rsidRDefault="69E8FABF" w:rsidP="00913079">
      <w:pPr>
        <w:pStyle w:val="Heading3"/>
      </w:pPr>
      <w:r w:rsidRPr="2E3CECB1">
        <w:t>Industry Guests</w:t>
      </w:r>
    </w:p>
    <w:p w14:paraId="7066C1DA" w14:textId="233E055D" w:rsidR="74004828" w:rsidRDefault="29252CEB" w:rsidP="00913079">
      <w:r w:rsidRPr="794FAAE3">
        <w:t>The first five workshops started with a guest artist or industry speaker to</w:t>
      </w:r>
      <w:r w:rsidR="59A089C3" w:rsidRPr="794FAAE3">
        <w:t xml:space="preserve"> interpret</w:t>
      </w:r>
      <w:r w:rsidRPr="794FAAE3">
        <w:t xml:space="preserve"> one of AAV’s values: Authenticity, Pride, Leadership, Impact and Curiosity. This was to provide inspiration, professional development and an opportunity for collaborators to </w:t>
      </w:r>
      <w:r w:rsidR="00470FBD">
        <w:t>gain their professional insights</w:t>
      </w:r>
      <w:r w:rsidRPr="794FAAE3">
        <w:t xml:space="preserve">. They could use these values to develop their ideas and discuss how they intersect with their personal experiences. They could interpret these values, make them their own and </w:t>
      </w:r>
      <w:r w:rsidR="2BEBDA1F" w:rsidRPr="794FAAE3">
        <w:t xml:space="preserve">use them as starting points for developing </w:t>
      </w:r>
      <w:r w:rsidRPr="794FAAE3">
        <w:t>these programs</w:t>
      </w:r>
      <w:r w:rsidR="4CEDF24F" w:rsidRPr="794FAAE3">
        <w:t>.</w:t>
      </w:r>
    </w:p>
    <w:p w14:paraId="3E824560" w14:textId="77777777" w:rsidR="008E52E9" w:rsidRDefault="008E52E9" w:rsidP="00913079">
      <w:pPr>
        <w:pStyle w:val="Heading3"/>
      </w:pPr>
    </w:p>
    <w:p w14:paraId="17A6D55D" w14:textId="0490B527" w:rsidR="4CEDF24F" w:rsidRDefault="4CEDF24F" w:rsidP="00913079">
      <w:pPr>
        <w:pStyle w:val="Heading3"/>
      </w:pPr>
      <w:r w:rsidRPr="794FAAE3">
        <w:lastRenderedPageBreak/>
        <w:t>The values:</w:t>
      </w:r>
    </w:p>
    <w:p w14:paraId="392C034C" w14:textId="77777777" w:rsidR="00DF51DC" w:rsidRDefault="4CEDF24F" w:rsidP="00913079">
      <w:r w:rsidRPr="00913079">
        <w:rPr>
          <w:b/>
          <w:bCs/>
        </w:rPr>
        <w:t>Authenticity:</w:t>
      </w:r>
      <w:r w:rsidRPr="794FAAE3">
        <w:t xml:space="preserve"> We are our authentic selves, always. We tell stories that need to be told.</w:t>
      </w:r>
    </w:p>
    <w:p w14:paraId="7232DBC5" w14:textId="7D0EBB15" w:rsidR="4CEDF24F" w:rsidRDefault="4CEDF24F" w:rsidP="00913079">
      <w:r w:rsidRPr="00913079">
        <w:rPr>
          <w:b/>
          <w:bCs/>
        </w:rPr>
        <w:t>Leadership:</w:t>
      </w:r>
      <w:r w:rsidRPr="794FAAE3">
        <w:t xml:space="preserve"> We embody and promote disability leadership and provide a collective voice.</w:t>
      </w:r>
    </w:p>
    <w:p w14:paraId="1B877625" w14:textId="7827C425" w:rsidR="5A8FF733" w:rsidRDefault="5A8FF733" w:rsidP="00913079">
      <w:r w:rsidRPr="00913079">
        <w:rPr>
          <w:b/>
          <w:bCs/>
        </w:rPr>
        <w:t>Curiosity:</w:t>
      </w:r>
      <w:r w:rsidRPr="794FAAE3">
        <w:t xml:space="preserve"> We ask, we listen, and we learn.</w:t>
      </w:r>
    </w:p>
    <w:p w14:paraId="079977E1" w14:textId="12D61C4D" w:rsidR="08B42044" w:rsidRDefault="08B42044" w:rsidP="00913079">
      <w:r w:rsidRPr="00913079">
        <w:rPr>
          <w:b/>
          <w:bCs/>
        </w:rPr>
        <w:t>Pride:</w:t>
      </w:r>
      <w:r w:rsidRPr="794FAAE3">
        <w:t xml:space="preserve"> We recognise our value. We start from a position of disability pride. We don’t hide who we are, we celebrate it</w:t>
      </w:r>
    </w:p>
    <w:p w14:paraId="088483FA" w14:textId="6BBAC6EC" w:rsidR="26508663" w:rsidRDefault="26508663" w:rsidP="00913079">
      <w:r w:rsidRPr="00913079">
        <w:rPr>
          <w:b/>
          <w:bCs/>
        </w:rPr>
        <w:t>Impact:</w:t>
      </w:r>
      <w:r w:rsidRPr="794FAAE3">
        <w:t xml:space="preserve"> We lead brave conversations that lead to transformational change</w:t>
      </w:r>
    </w:p>
    <w:p w14:paraId="6F45293B" w14:textId="77777777" w:rsidR="00EA3EC0" w:rsidRDefault="00EA3EC0" w:rsidP="00913079">
      <w:pPr>
        <w:pStyle w:val="Heading3"/>
      </w:pPr>
    </w:p>
    <w:p w14:paraId="401A4E3D" w14:textId="646E1C6B" w:rsidR="2E3CECB1" w:rsidRDefault="59E1DC23" w:rsidP="00913079">
      <w:pPr>
        <w:pStyle w:val="Heading3"/>
      </w:pPr>
      <w:r w:rsidRPr="794FAAE3">
        <w:t xml:space="preserve">The </w:t>
      </w:r>
      <w:r w:rsidR="2C7B16FA" w:rsidRPr="794FAAE3">
        <w:t>guests were:</w:t>
      </w:r>
    </w:p>
    <w:p w14:paraId="1DF21DD3" w14:textId="559A810D" w:rsidR="0BED3A3C" w:rsidRDefault="59E1DC23" w:rsidP="00EA3EC0">
      <w:pPr>
        <w:pStyle w:val="ListParagraph"/>
        <w:numPr>
          <w:ilvl w:val="0"/>
          <w:numId w:val="9"/>
        </w:numPr>
      </w:pPr>
      <w:r w:rsidRPr="00913079">
        <w:rPr>
          <w:b/>
          <w:bCs/>
        </w:rPr>
        <w:t>Beau Windon</w:t>
      </w:r>
      <w:r w:rsidR="4BAD218A" w:rsidRPr="794FAAE3">
        <w:t xml:space="preserve"> - a neurodivergent writer of Wiradjuri descent based in Melbourne, Australia.</w:t>
      </w:r>
    </w:p>
    <w:p w14:paraId="62D55285" w14:textId="043914F0" w:rsidR="0BED3A3C" w:rsidRDefault="59E1DC23" w:rsidP="00EA3EC0">
      <w:pPr>
        <w:pStyle w:val="ListParagraph"/>
        <w:numPr>
          <w:ilvl w:val="0"/>
          <w:numId w:val="9"/>
        </w:numPr>
      </w:pPr>
      <w:r w:rsidRPr="00913079">
        <w:rPr>
          <w:b/>
          <w:bCs/>
        </w:rPr>
        <w:t>Caroline Bowditch</w:t>
      </w:r>
      <w:r w:rsidR="5D212767" w:rsidRPr="794FAAE3">
        <w:t xml:space="preserve"> - CEO of Arts Access Victoria</w:t>
      </w:r>
    </w:p>
    <w:p w14:paraId="72FD724C" w14:textId="5837E84F" w:rsidR="0BED3A3C" w:rsidRDefault="59E1DC23" w:rsidP="00EA3EC0">
      <w:pPr>
        <w:pStyle w:val="ListParagraph"/>
        <w:numPr>
          <w:ilvl w:val="0"/>
          <w:numId w:val="9"/>
        </w:numPr>
        <w:rPr>
          <w:sz w:val="28"/>
          <w:szCs w:val="28"/>
        </w:rPr>
      </w:pPr>
      <w:r w:rsidRPr="00913079">
        <w:rPr>
          <w:b/>
          <w:bCs/>
        </w:rPr>
        <w:t>Olivia Muscat</w:t>
      </w:r>
      <w:r w:rsidR="4530A200" w:rsidRPr="794FAAE3">
        <w:t xml:space="preserve"> - a writer and disability arts advocate</w:t>
      </w:r>
    </w:p>
    <w:p w14:paraId="0B3D1A0C" w14:textId="6BA6235E" w:rsidR="0BED3A3C" w:rsidRDefault="59E1DC23" w:rsidP="00EA3EC0">
      <w:pPr>
        <w:pStyle w:val="ListParagraph"/>
        <w:numPr>
          <w:ilvl w:val="0"/>
          <w:numId w:val="9"/>
        </w:numPr>
      </w:pPr>
      <w:r w:rsidRPr="00913079">
        <w:rPr>
          <w:b/>
          <w:bCs/>
        </w:rPr>
        <w:t>Kath Duncan</w:t>
      </w:r>
      <w:r w:rsidRPr="794FAAE3">
        <w:t xml:space="preserve"> </w:t>
      </w:r>
      <w:r w:rsidR="6C78969B" w:rsidRPr="794FAAE3">
        <w:t>- an artist, writer, producer and researcher with a background in journalism.</w:t>
      </w:r>
    </w:p>
    <w:p w14:paraId="246E9D1E" w14:textId="16D1AB1E" w:rsidR="00DF51DC" w:rsidRDefault="59E1DC23" w:rsidP="00EA3EC0">
      <w:pPr>
        <w:pStyle w:val="ListParagraph"/>
        <w:numPr>
          <w:ilvl w:val="0"/>
          <w:numId w:val="9"/>
        </w:numPr>
      </w:pPr>
      <w:r w:rsidRPr="00913079">
        <w:rPr>
          <w:b/>
          <w:bCs/>
        </w:rPr>
        <w:t>Ruby-Rose Pivot-Marsh</w:t>
      </w:r>
      <w:r w:rsidR="297AEFD2" w:rsidRPr="794FAAE3">
        <w:t xml:space="preserve"> - </w:t>
      </w:r>
      <w:r w:rsidR="19788B06" w:rsidRPr="794FAAE3">
        <w:t xml:space="preserve">Artistic Director and co-CEO of Emerging Writers’ Festival and is a co-founder of the Latinx arts collective, </w:t>
      </w:r>
      <w:proofErr w:type="spellStart"/>
      <w:r w:rsidR="19788B06" w:rsidRPr="794FAAE3">
        <w:t>Yo</w:t>
      </w:r>
      <w:proofErr w:type="spellEnd"/>
      <w:r w:rsidR="19788B06" w:rsidRPr="794FAAE3">
        <w:t xml:space="preserve"> Soy</w:t>
      </w:r>
    </w:p>
    <w:p w14:paraId="049E5952" w14:textId="77777777" w:rsidR="00EA3EC0" w:rsidRDefault="00EA3EC0" w:rsidP="00EA3EC0">
      <w:pPr>
        <w:pStyle w:val="ListParagraph"/>
      </w:pPr>
    </w:p>
    <w:p w14:paraId="033F64CA" w14:textId="2F4FD36C" w:rsidR="027E709C" w:rsidRPr="00AC3D40" w:rsidRDefault="027E709C" w:rsidP="00D8221A">
      <w:pPr>
        <w:pStyle w:val="Heading3"/>
      </w:pPr>
      <w:r w:rsidRPr="00AC3D40">
        <w:t>Methodology</w:t>
      </w:r>
    </w:p>
    <w:p w14:paraId="4A5BE86B" w14:textId="3DF88D8C" w:rsidR="373270E0" w:rsidRDefault="373270E0" w:rsidP="00913079">
      <w:r w:rsidRPr="00AC3D40">
        <w:t>The collaborators used the following methods in the Co-</w:t>
      </w:r>
      <w:r w:rsidR="4E14D554" w:rsidRPr="00AC3D40">
        <w:t>Design process:</w:t>
      </w:r>
    </w:p>
    <w:p w14:paraId="5A3FBB32" w14:textId="4E883F2B" w:rsidR="4E14D554" w:rsidRDefault="4E14D554" w:rsidP="00EA3EC0">
      <w:pPr>
        <w:pStyle w:val="ListParagraph"/>
        <w:numPr>
          <w:ilvl w:val="0"/>
          <w:numId w:val="5"/>
        </w:numPr>
      </w:pPr>
      <w:r w:rsidRPr="794FAAE3">
        <w:t>Facilitated group discussion</w:t>
      </w:r>
    </w:p>
    <w:p w14:paraId="7A758BF6" w14:textId="67AEA4F4" w:rsidR="4E14D554" w:rsidRDefault="4E14D554" w:rsidP="00EA3EC0">
      <w:pPr>
        <w:pStyle w:val="ListParagraph"/>
        <w:numPr>
          <w:ilvl w:val="0"/>
          <w:numId w:val="5"/>
        </w:numPr>
        <w:rPr>
          <w:b/>
          <w:bCs/>
        </w:rPr>
      </w:pPr>
      <w:r w:rsidRPr="794FAAE3">
        <w:t>Dot stickers to vote on ideas they were drawn to</w:t>
      </w:r>
    </w:p>
    <w:p w14:paraId="1B42F4FD" w14:textId="5D1D6BEF" w:rsidR="139BACD7" w:rsidRDefault="139BACD7" w:rsidP="00EA3EC0">
      <w:pPr>
        <w:pStyle w:val="ListParagraph"/>
        <w:numPr>
          <w:ilvl w:val="0"/>
          <w:numId w:val="5"/>
        </w:numPr>
      </w:pPr>
      <w:r w:rsidRPr="794FAAE3">
        <w:t xml:space="preserve">Developing categories of ideas into program ideas  </w:t>
      </w:r>
    </w:p>
    <w:p w14:paraId="3534D903" w14:textId="340E3B11" w:rsidR="139BACD7" w:rsidRDefault="139BACD7" w:rsidP="00EA3EC0">
      <w:pPr>
        <w:pStyle w:val="ListParagraph"/>
        <w:numPr>
          <w:ilvl w:val="0"/>
          <w:numId w:val="5"/>
        </w:numPr>
      </w:pPr>
      <w:r w:rsidRPr="794FAAE3">
        <w:lastRenderedPageBreak/>
        <w:t>Sharing and receiving feedback</w:t>
      </w:r>
    </w:p>
    <w:p w14:paraId="3C4FAF57" w14:textId="4BDC1302" w:rsidR="66B2FFEF" w:rsidRDefault="66B2FFEF" w:rsidP="00EA3EC0">
      <w:pPr>
        <w:pStyle w:val="ListParagraph"/>
        <w:numPr>
          <w:ilvl w:val="0"/>
          <w:numId w:val="5"/>
        </w:numPr>
      </w:pPr>
      <w:r w:rsidRPr="794FAAE3">
        <w:t>Translating findings into a Zine</w:t>
      </w:r>
    </w:p>
    <w:p w14:paraId="16B97877" w14:textId="0632582F" w:rsidR="044AAE4E" w:rsidRDefault="044AAE4E" w:rsidP="00EA3EC0">
      <w:pPr>
        <w:pStyle w:val="ListParagraph"/>
        <w:numPr>
          <w:ilvl w:val="0"/>
          <w:numId w:val="5"/>
        </w:numPr>
      </w:pPr>
      <w:r w:rsidRPr="794FAAE3">
        <w:t>Incorporating their response from the industry talks</w:t>
      </w:r>
    </w:p>
    <w:p w14:paraId="17FE29A9" w14:textId="77777777" w:rsidR="00EA3EC0" w:rsidRDefault="00EA3EC0" w:rsidP="00913079"/>
    <w:p w14:paraId="570DB658" w14:textId="0CB37F2F" w:rsidR="4EE962A6" w:rsidRDefault="4EE962A6" w:rsidP="00705CC3">
      <w:pPr>
        <w:pStyle w:val="Heading3"/>
      </w:pPr>
      <w:r w:rsidRPr="794FAAE3">
        <w:t>Follow up</w:t>
      </w:r>
    </w:p>
    <w:p w14:paraId="30D12B9F" w14:textId="1F1B76F0" w:rsidR="4EE962A6" w:rsidRDefault="4EE962A6" w:rsidP="00913079">
      <w:r w:rsidRPr="794FAAE3">
        <w:t>Co-design collaborators met with AAV staff via zoom to pitch and discuss their projects</w:t>
      </w:r>
      <w:r w:rsidR="00570240">
        <w:t xml:space="preserve"> in December</w:t>
      </w:r>
      <w:r w:rsidRPr="794FAAE3">
        <w:t>. AAV staff provided advice and their expertise. It was also an opportunity for the collaborators to network and for AAV staff to integrate their ideas into other parts of AAV.</w:t>
      </w:r>
    </w:p>
    <w:p w14:paraId="4BF2EFF3" w14:textId="487A35EE" w:rsidR="4EE962A6" w:rsidRDefault="4EE962A6" w:rsidP="00913079">
      <w:r w:rsidRPr="794FAAE3">
        <w:t>In this meeting we:</w:t>
      </w:r>
    </w:p>
    <w:p w14:paraId="6ACBE5E0" w14:textId="7BAE9C71" w:rsidR="4EE962A6" w:rsidRDefault="4EE962A6" w:rsidP="00EA3EC0">
      <w:pPr>
        <w:pStyle w:val="ListParagraph"/>
        <w:numPr>
          <w:ilvl w:val="0"/>
          <w:numId w:val="8"/>
        </w:numPr>
      </w:pPr>
      <w:r w:rsidRPr="794FAAE3">
        <w:t>Refined the programs in breakout groups</w:t>
      </w:r>
    </w:p>
    <w:p w14:paraId="3F126CE4" w14:textId="74B49149" w:rsidR="4EE962A6" w:rsidRDefault="4EE962A6" w:rsidP="00EA3EC0">
      <w:pPr>
        <w:pStyle w:val="ListParagraph"/>
        <w:numPr>
          <w:ilvl w:val="0"/>
          <w:numId w:val="8"/>
        </w:numPr>
      </w:pPr>
      <w:r w:rsidRPr="794FAAE3">
        <w:t>Workshopped evaluation</w:t>
      </w:r>
    </w:p>
    <w:p w14:paraId="20FE2720" w14:textId="6B1C1884" w:rsidR="794FAAE3" w:rsidRDefault="4EE962A6" w:rsidP="00EA3EC0">
      <w:pPr>
        <w:pStyle w:val="ListParagraph"/>
        <w:numPr>
          <w:ilvl w:val="0"/>
          <w:numId w:val="8"/>
        </w:numPr>
      </w:pPr>
      <w:r w:rsidRPr="794FAAE3">
        <w:t>Refined programs as a group.</w:t>
      </w:r>
    </w:p>
    <w:p w14:paraId="00F521B6" w14:textId="223A7CB0" w:rsidR="00D8221A" w:rsidRDefault="00D8221A">
      <w:pPr>
        <w:spacing w:before="0" w:after="160" w:line="259" w:lineRule="auto"/>
      </w:pPr>
    </w:p>
    <w:p w14:paraId="22DF5E56" w14:textId="70E7AE84" w:rsidR="00D8221A" w:rsidRDefault="00D8221A" w:rsidP="00D8221A">
      <w:pPr>
        <w:pStyle w:val="Heading2"/>
      </w:pPr>
      <w:bookmarkStart w:id="21" w:name="_Toc122357094"/>
      <w:r>
        <w:t>Research</w:t>
      </w:r>
      <w:bookmarkEnd w:id="21"/>
    </w:p>
    <w:p w14:paraId="3769795D" w14:textId="5335AC4E" w:rsidR="001D051B" w:rsidRDefault="00D8221A" w:rsidP="00D8221A">
      <w:r>
        <w:t xml:space="preserve">For the desktop research we engaged </w:t>
      </w:r>
      <w:r w:rsidRPr="794FAAE3">
        <w:t>Dr Margaret Mayhew</w:t>
      </w:r>
      <w:r w:rsidR="001D051B">
        <w:t>, who has worked on other research projects with AAV. As a researcher who identifies as disabled and has experience engaging with valuable communities, we felt she could ethically produce research for our community.</w:t>
      </w:r>
      <w:r w:rsidR="00705CC3" w:rsidRPr="00705CC3">
        <w:t xml:space="preserve"> </w:t>
      </w:r>
      <w:r w:rsidR="00705CC3">
        <w:t xml:space="preserve">Margaret undertook </w:t>
      </w:r>
      <w:r w:rsidR="00705CC3" w:rsidRPr="794FAAE3">
        <w:t>survey analysis and a literature review as well as a summary of the Children and Young People with Disability Australia (CYDA) Budget submission from 2020-2021</w:t>
      </w:r>
      <w:r w:rsidR="00705CC3">
        <w:t>.</w:t>
      </w:r>
    </w:p>
    <w:p w14:paraId="21864B58" w14:textId="2FE57AB0" w:rsidR="001D051B" w:rsidRDefault="001D051B" w:rsidP="00D8221A"/>
    <w:p w14:paraId="11A079CC" w14:textId="546D4201" w:rsidR="00EA3EC0" w:rsidRDefault="00EA3EC0" w:rsidP="00D8221A"/>
    <w:p w14:paraId="7E89F15B" w14:textId="3E06C6B1" w:rsidR="00EA3EC0" w:rsidRDefault="00EA3EC0" w:rsidP="00D8221A"/>
    <w:p w14:paraId="2501399D" w14:textId="77777777" w:rsidR="00EA3EC0" w:rsidRDefault="00EA3EC0" w:rsidP="00D8221A"/>
    <w:p w14:paraId="031EE3A3" w14:textId="09E8F5BA" w:rsidR="00D8221A" w:rsidRPr="00D8221A" w:rsidRDefault="001D051B" w:rsidP="001D051B">
      <w:pPr>
        <w:pStyle w:val="Heading2"/>
      </w:pPr>
      <w:bookmarkStart w:id="22" w:name="_Toc122357095"/>
      <w:r>
        <w:t>Survey</w:t>
      </w:r>
      <w:bookmarkEnd w:id="22"/>
      <w:r>
        <w:t xml:space="preserve">  </w:t>
      </w:r>
    </w:p>
    <w:p w14:paraId="66D21069" w14:textId="655C966B" w:rsidR="001D051B" w:rsidRDefault="001D051B" w:rsidP="001D051B">
      <w:r>
        <w:t>We had some difficulty with the survey data due to a large number of invalid or spam responses. There were approximately 50 legitimate responses. Surveys were offered online, however respondents could also opt for alternative format submission.</w:t>
      </w:r>
    </w:p>
    <w:p w14:paraId="2FE57DD2" w14:textId="576D8C87" w:rsidR="00D8221A" w:rsidRDefault="001D051B" w:rsidP="001D051B">
      <w:r>
        <w:t xml:space="preserve">You can view the callout from the AAV website and download the plain text survey here: </w:t>
      </w:r>
      <w:hyperlink r:id="rId16" w:history="1">
        <w:r w:rsidRPr="001B3994">
          <w:rPr>
            <w:rStyle w:val="Hyperlink"/>
          </w:rPr>
          <w:t>https://www.artsaccess.com.au/help-shape-our-programs-for-young-people-survey/</w:t>
        </w:r>
      </w:hyperlink>
    </w:p>
    <w:p w14:paraId="378BF3FC" w14:textId="74CD1BFF" w:rsidR="001D051B" w:rsidRDefault="001D051B">
      <w:pPr>
        <w:spacing w:before="0" w:after="160" w:line="259" w:lineRule="auto"/>
      </w:pPr>
      <w:r>
        <w:br w:type="page"/>
      </w:r>
    </w:p>
    <w:p w14:paraId="15F15001" w14:textId="43BE5233" w:rsidR="001D051B" w:rsidRDefault="001D051B" w:rsidP="001D051B"/>
    <w:p w14:paraId="77644AC3" w14:textId="7CE88724" w:rsidR="001D051B" w:rsidRDefault="001D051B" w:rsidP="00EA3EC0">
      <w:pPr>
        <w:pStyle w:val="Heading1"/>
      </w:pPr>
      <w:bookmarkStart w:id="23" w:name="_Toc122357096"/>
      <w:r>
        <w:t>Research and consultation findings</w:t>
      </w:r>
      <w:bookmarkEnd w:id="23"/>
    </w:p>
    <w:p w14:paraId="25921B88" w14:textId="77777777" w:rsidR="00264001" w:rsidRPr="00AC3D40" w:rsidRDefault="00264001" w:rsidP="00264001">
      <w:pPr>
        <w:pStyle w:val="Heading2"/>
      </w:pPr>
      <w:bookmarkStart w:id="24" w:name="_Toc122357097"/>
      <w:r w:rsidRPr="00AC3D40">
        <w:t>From the Co-Design</w:t>
      </w:r>
      <w:r w:rsidRPr="794FAAE3">
        <w:t xml:space="preserve"> Collaborators</w:t>
      </w:r>
      <w:r w:rsidRPr="00AC3D40">
        <w:t xml:space="preserve"> </w:t>
      </w:r>
      <w:r w:rsidRPr="794FAAE3">
        <w:t>and Youth Advisory Committee</w:t>
      </w:r>
      <w:r w:rsidRPr="00AC3D40">
        <w:t>:</w:t>
      </w:r>
      <w:bookmarkEnd w:id="24"/>
    </w:p>
    <w:p w14:paraId="7136FB8F" w14:textId="77777777" w:rsidR="00264001" w:rsidRPr="00913079" w:rsidRDefault="00264001" w:rsidP="00264001">
      <w:pPr>
        <w:pStyle w:val="Heading3"/>
      </w:pPr>
      <w:r w:rsidRPr="00913079">
        <w:t>Intentional Hybrid and Online Programs</w:t>
      </w:r>
    </w:p>
    <w:p w14:paraId="655D7DE8" w14:textId="77777777" w:rsidR="00264001" w:rsidRDefault="00264001" w:rsidP="00264001">
      <w:pPr>
        <w:pStyle w:val="ListParagraph"/>
        <w:numPr>
          <w:ilvl w:val="0"/>
          <w:numId w:val="17"/>
        </w:numPr>
        <w:rPr>
          <w:b/>
          <w:bCs/>
          <w:sz w:val="28"/>
          <w:szCs w:val="28"/>
        </w:rPr>
      </w:pPr>
      <w:r w:rsidRPr="794FAAE3">
        <w:t xml:space="preserve">All programs have an intentional online counterpart. </w:t>
      </w:r>
    </w:p>
    <w:p w14:paraId="4EB408EB" w14:textId="77777777" w:rsidR="00264001" w:rsidRDefault="00264001" w:rsidP="00264001">
      <w:pPr>
        <w:pStyle w:val="ListParagraph"/>
        <w:numPr>
          <w:ilvl w:val="0"/>
          <w:numId w:val="17"/>
        </w:numPr>
        <w:rPr>
          <w:b/>
          <w:bCs/>
          <w:sz w:val="28"/>
          <w:szCs w:val="28"/>
        </w:rPr>
      </w:pPr>
      <w:r w:rsidRPr="794FAAE3">
        <w:t>The online experience shouldn't replicate the in-person experience. It needs to be its own thing.</w:t>
      </w:r>
    </w:p>
    <w:p w14:paraId="6BC6FED4" w14:textId="77777777" w:rsidR="00264001" w:rsidRDefault="00264001" w:rsidP="00264001">
      <w:pPr>
        <w:pStyle w:val="ListParagraph"/>
        <w:numPr>
          <w:ilvl w:val="0"/>
          <w:numId w:val="17"/>
        </w:numPr>
      </w:pPr>
      <w:r w:rsidRPr="794FAAE3">
        <w:t xml:space="preserve">The online component can’t be tacked on the end. </w:t>
      </w:r>
    </w:p>
    <w:p w14:paraId="4C2AF497" w14:textId="77777777" w:rsidR="00264001" w:rsidRDefault="00264001" w:rsidP="00264001">
      <w:pPr>
        <w:pStyle w:val="ListParagraph"/>
        <w:numPr>
          <w:ilvl w:val="0"/>
          <w:numId w:val="17"/>
        </w:numPr>
      </w:pPr>
      <w:r w:rsidRPr="794FAAE3">
        <w:t>More online galleries to make accessing art COVID safe</w:t>
      </w:r>
    </w:p>
    <w:p w14:paraId="26F61C26" w14:textId="77777777" w:rsidR="00264001" w:rsidRDefault="00264001" w:rsidP="00264001">
      <w:pPr>
        <w:pStyle w:val="ListParagraph"/>
        <w:numPr>
          <w:ilvl w:val="0"/>
          <w:numId w:val="17"/>
        </w:numPr>
      </w:pPr>
      <w:r w:rsidRPr="794FAAE3">
        <w:t>The online space can be a central hub and connection point</w:t>
      </w:r>
    </w:p>
    <w:p w14:paraId="4AA2A8BC" w14:textId="77777777" w:rsidR="00264001" w:rsidRDefault="00264001" w:rsidP="00264001">
      <w:pPr>
        <w:pStyle w:val="Heading3"/>
      </w:pPr>
    </w:p>
    <w:p w14:paraId="5D300059" w14:textId="77777777" w:rsidR="00264001" w:rsidRPr="00913079" w:rsidRDefault="00264001" w:rsidP="00264001">
      <w:pPr>
        <w:pStyle w:val="Heading3"/>
      </w:pPr>
      <w:r w:rsidRPr="00913079">
        <w:t xml:space="preserve">Access to space and community </w:t>
      </w:r>
    </w:p>
    <w:p w14:paraId="158A3E30" w14:textId="77777777" w:rsidR="00264001" w:rsidRDefault="00264001" w:rsidP="00264001">
      <w:pPr>
        <w:pStyle w:val="ListParagraph"/>
        <w:numPr>
          <w:ilvl w:val="0"/>
          <w:numId w:val="16"/>
        </w:numPr>
      </w:pPr>
      <w:r w:rsidRPr="794FAAE3">
        <w:t xml:space="preserve">For many, higher education isn’t accessible. So, they end up missing out on recourses and connections you develop in a fine arts course. It becomes harder to build community. </w:t>
      </w:r>
    </w:p>
    <w:p w14:paraId="73806178" w14:textId="77777777" w:rsidR="00264001" w:rsidRDefault="00264001" w:rsidP="00264001">
      <w:pPr>
        <w:pStyle w:val="ListParagraph"/>
        <w:numPr>
          <w:ilvl w:val="0"/>
          <w:numId w:val="16"/>
        </w:numPr>
      </w:pPr>
      <w:r w:rsidRPr="794FAAE3">
        <w:t xml:space="preserve">There </w:t>
      </w:r>
      <w:r>
        <w:t>are</w:t>
      </w:r>
      <w:r w:rsidRPr="794FAAE3">
        <w:t xml:space="preserve"> a lack of accessible spaces for Deaf and Disabled artists.</w:t>
      </w:r>
    </w:p>
    <w:p w14:paraId="1F2834FA" w14:textId="77777777" w:rsidR="00264001" w:rsidRDefault="00264001" w:rsidP="00264001">
      <w:pPr>
        <w:pStyle w:val="ListParagraph"/>
        <w:numPr>
          <w:ilvl w:val="0"/>
          <w:numId w:val="16"/>
        </w:numPr>
      </w:pPr>
      <w:r w:rsidRPr="794FAAE3">
        <w:t>Getting space is expensive.</w:t>
      </w:r>
    </w:p>
    <w:p w14:paraId="64852260" w14:textId="77777777" w:rsidR="00264001" w:rsidRDefault="00264001" w:rsidP="00264001">
      <w:pPr>
        <w:pStyle w:val="ListParagraph"/>
        <w:numPr>
          <w:ilvl w:val="0"/>
          <w:numId w:val="16"/>
        </w:numPr>
      </w:pPr>
      <w:r w:rsidRPr="794FAAE3">
        <w:lastRenderedPageBreak/>
        <w:t>It can be isolating not feeling connected to other Deaf and Disabled artists.</w:t>
      </w:r>
    </w:p>
    <w:p w14:paraId="6284A89F" w14:textId="77777777" w:rsidR="00264001" w:rsidRDefault="00264001" w:rsidP="00264001">
      <w:pPr>
        <w:pStyle w:val="ListParagraph"/>
        <w:numPr>
          <w:ilvl w:val="0"/>
          <w:numId w:val="16"/>
        </w:numPr>
      </w:pPr>
      <w:r w:rsidRPr="794FAAE3">
        <w:t xml:space="preserve">Often there seems to be unclear and unspoken rules around navigating the art industry. Deaf and Disabled focused recourses and community can support young people navigating this space. </w:t>
      </w:r>
    </w:p>
    <w:p w14:paraId="0C79D96E" w14:textId="0F926AA5" w:rsidR="00264001" w:rsidRDefault="00264001" w:rsidP="00264001">
      <w:pPr>
        <w:pStyle w:val="ListParagraph"/>
        <w:numPr>
          <w:ilvl w:val="0"/>
          <w:numId w:val="16"/>
        </w:numPr>
      </w:pPr>
      <w:r w:rsidRPr="794FAAE3">
        <w:t xml:space="preserve">Access to peer support. </w:t>
      </w:r>
    </w:p>
    <w:p w14:paraId="7F11F9AE" w14:textId="77777777" w:rsidR="00264001" w:rsidRDefault="00264001" w:rsidP="00264001">
      <w:pPr>
        <w:pStyle w:val="ListParagraph"/>
      </w:pPr>
    </w:p>
    <w:p w14:paraId="399705A3" w14:textId="77777777" w:rsidR="00264001" w:rsidRPr="00913079" w:rsidRDefault="00264001" w:rsidP="00264001">
      <w:pPr>
        <w:pStyle w:val="Heading3"/>
      </w:pPr>
      <w:r w:rsidRPr="00913079">
        <w:t>A Way to Share Art, Highlight Artists and Represent the Disability Art Community</w:t>
      </w:r>
    </w:p>
    <w:p w14:paraId="71C00C4A" w14:textId="77777777" w:rsidR="00264001" w:rsidRDefault="00264001" w:rsidP="00264001">
      <w:pPr>
        <w:pStyle w:val="ListParagraph"/>
        <w:numPr>
          <w:ilvl w:val="0"/>
          <w:numId w:val="6"/>
        </w:numPr>
        <w:rPr>
          <w:b/>
          <w:bCs/>
          <w:sz w:val="28"/>
          <w:szCs w:val="28"/>
        </w:rPr>
      </w:pPr>
      <w:r w:rsidRPr="794FAAE3">
        <w:t xml:space="preserve">It’s good to see examples of Deaf and Disabled artists succeeding. </w:t>
      </w:r>
    </w:p>
    <w:p w14:paraId="6FA4570F" w14:textId="77777777" w:rsidR="00264001" w:rsidRDefault="00264001" w:rsidP="00264001">
      <w:pPr>
        <w:pStyle w:val="ListParagraph"/>
        <w:numPr>
          <w:ilvl w:val="0"/>
          <w:numId w:val="6"/>
        </w:numPr>
      </w:pPr>
      <w:r w:rsidRPr="794FAAE3">
        <w:t>Finance is a barrier when it comes to putting your art in galleries as often you must pay.</w:t>
      </w:r>
    </w:p>
    <w:p w14:paraId="0EACD51C" w14:textId="77777777" w:rsidR="00264001" w:rsidRDefault="00264001" w:rsidP="00264001">
      <w:pPr>
        <w:pStyle w:val="ListParagraph"/>
        <w:numPr>
          <w:ilvl w:val="0"/>
          <w:numId w:val="6"/>
        </w:numPr>
      </w:pPr>
      <w:r w:rsidRPr="794FAAE3">
        <w:t xml:space="preserve">The way the broader community represents Deaf and Disabled people can be patronising. It’s important to have creative control. </w:t>
      </w:r>
    </w:p>
    <w:p w14:paraId="177853FD" w14:textId="77777777" w:rsidR="00264001" w:rsidRDefault="00264001" w:rsidP="00264001">
      <w:pPr>
        <w:pStyle w:val="ListParagraph"/>
        <w:numPr>
          <w:ilvl w:val="0"/>
          <w:numId w:val="6"/>
        </w:numPr>
      </w:pPr>
      <w:r w:rsidRPr="794FAAE3">
        <w:t xml:space="preserve">Often Deaf and Disabled art is seen as ‘less professional’. We need to push these barriers. </w:t>
      </w:r>
    </w:p>
    <w:p w14:paraId="7E3AC8F4" w14:textId="77777777" w:rsidR="00264001" w:rsidRDefault="00264001" w:rsidP="00264001">
      <w:pPr>
        <w:pStyle w:val="ListParagraph"/>
        <w:numPr>
          <w:ilvl w:val="0"/>
          <w:numId w:val="6"/>
        </w:numPr>
      </w:pPr>
      <w:r w:rsidRPr="794FAAE3">
        <w:t xml:space="preserve">Ways to acknowledge the history of Deaf and Disabled artists. </w:t>
      </w:r>
    </w:p>
    <w:p w14:paraId="303C33C0" w14:textId="77777777" w:rsidR="00264001" w:rsidRDefault="00264001" w:rsidP="00264001">
      <w:pPr>
        <w:pStyle w:val="ListParagraph"/>
      </w:pPr>
    </w:p>
    <w:p w14:paraId="109A1103" w14:textId="77777777" w:rsidR="00264001" w:rsidRPr="001D051B" w:rsidRDefault="00264001" w:rsidP="00264001">
      <w:pPr>
        <w:pStyle w:val="Heading3"/>
      </w:pPr>
      <w:r w:rsidRPr="001D051B">
        <w:t xml:space="preserve">Mentorships </w:t>
      </w:r>
    </w:p>
    <w:p w14:paraId="018B65C7" w14:textId="77777777" w:rsidR="00264001" w:rsidRDefault="00264001" w:rsidP="00264001">
      <w:pPr>
        <w:pStyle w:val="ListParagraph"/>
        <w:numPr>
          <w:ilvl w:val="0"/>
          <w:numId w:val="14"/>
        </w:numPr>
      </w:pPr>
      <w:r w:rsidRPr="794FAAE3">
        <w:t>Having access to more experienced Deaf and Disabled artists.</w:t>
      </w:r>
    </w:p>
    <w:p w14:paraId="5BCC33EC" w14:textId="77777777" w:rsidR="00264001" w:rsidRDefault="00264001" w:rsidP="00264001">
      <w:pPr>
        <w:pStyle w:val="ListParagraph"/>
        <w:numPr>
          <w:ilvl w:val="0"/>
          <w:numId w:val="14"/>
        </w:numPr>
      </w:pPr>
      <w:r w:rsidRPr="794FAAE3">
        <w:t>Mentorships with people who are similar in age or has just gotten more experience.</w:t>
      </w:r>
    </w:p>
    <w:p w14:paraId="43F0BA27" w14:textId="77777777" w:rsidR="00264001" w:rsidRDefault="00264001" w:rsidP="00264001">
      <w:pPr>
        <w:pStyle w:val="ListParagraph"/>
      </w:pPr>
    </w:p>
    <w:p w14:paraId="0522522C" w14:textId="77777777" w:rsidR="00264001" w:rsidRPr="001D051B" w:rsidRDefault="00264001" w:rsidP="00264001">
      <w:pPr>
        <w:pStyle w:val="Heading3"/>
      </w:pPr>
      <w:r w:rsidRPr="001D051B">
        <w:t xml:space="preserve">Regional Reach </w:t>
      </w:r>
    </w:p>
    <w:p w14:paraId="10B719F6" w14:textId="77777777" w:rsidR="00264001" w:rsidRDefault="00264001" w:rsidP="00264001">
      <w:pPr>
        <w:pStyle w:val="ListParagraph"/>
        <w:numPr>
          <w:ilvl w:val="0"/>
          <w:numId w:val="13"/>
        </w:numPr>
        <w:rPr>
          <w:b/>
          <w:bCs/>
          <w:sz w:val="28"/>
          <w:szCs w:val="28"/>
        </w:rPr>
      </w:pPr>
      <w:r w:rsidRPr="794FAAE3">
        <w:t>Collaborators felt there wasn’t many opportunities in regional areas.</w:t>
      </w:r>
    </w:p>
    <w:p w14:paraId="5B6B99C7" w14:textId="77777777" w:rsidR="00264001" w:rsidRDefault="00264001" w:rsidP="00264001">
      <w:pPr>
        <w:pStyle w:val="ListParagraph"/>
        <w:numPr>
          <w:ilvl w:val="0"/>
          <w:numId w:val="13"/>
        </w:numPr>
      </w:pPr>
      <w:r w:rsidRPr="794FAAE3">
        <w:t xml:space="preserve">Programs should be in regional hubs like Geelong and Ballarat. </w:t>
      </w:r>
    </w:p>
    <w:p w14:paraId="49F755F6" w14:textId="77777777" w:rsidR="00264001" w:rsidRDefault="00264001" w:rsidP="00264001">
      <w:pPr>
        <w:pStyle w:val="ListParagraph"/>
      </w:pPr>
    </w:p>
    <w:p w14:paraId="30A9A312" w14:textId="77777777" w:rsidR="00264001" w:rsidRPr="001D051B" w:rsidRDefault="00264001" w:rsidP="00264001">
      <w:pPr>
        <w:pStyle w:val="Heading3"/>
      </w:pPr>
      <w:r w:rsidRPr="001D051B">
        <w:lastRenderedPageBreak/>
        <w:t>Leading the leaders</w:t>
      </w:r>
    </w:p>
    <w:p w14:paraId="76E1C82C" w14:textId="77777777" w:rsidR="00264001" w:rsidRDefault="00264001" w:rsidP="00264001">
      <w:pPr>
        <w:pStyle w:val="ListParagraph"/>
        <w:numPr>
          <w:ilvl w:val="0"/>
          <w:numId w:val="15"/>
        </w:numPr>
      </w:pPr>
      <w:r w:rsidRPr="794FAAE3">
        <w:t xml:space="preserve">Opportunities for people in power and arts leaders to listen and learn from the community. </w:t>
      </w:r>
    </w:p>
    <w:p w14:paraId="4EC929A2" w14:textId="77777777" w:rsidR="00264001" w:rsidRDefault="00264001" w:rsidP="00264001">
      <w:pPr>
        <w:pStyle w:val="ListParagraph"/>
        <w:numPr>
          <w:ilvl w:val="0"/>
          <w:numId w:val="15"/>
        </w:numPr>
      </w:pPr>
      <w:r w:rsidRPr="794FAAE3">
        <w:t>All levels of experience and knowledge are respected.</w:t>
      </w:r>
    </w:p>
    <w:p w14:paraId="43368283" w14:textId="77777777" w:rsidR="00264001" w:rsidRPr="00264001" w:rsidRDefault="00264001" w:rsidP="00264001"/>
    <w:p w14:paraId="2BDD76F6" w14:textId="1BF86834" w:rsidR="001D051B" w:rsidRDefault="001D051B" w:rsidP="00EA3EC0">
      <w:pPr>
        <w:pStyle w:val="Heading2"/>
        <w:rPr>
          <w:lang w:val="en-AU"/>
        </w:rPr>
      </w:pPr>
      <w:bookmarkStart w:id="25" w:name="_Toc122357098"/>
      <w:r>
        <w:rPr>
          <w:lang w:val="en-AU"/>
        </w:rPr>
        <w:t>Survey</w:t>
      </w:r>
      <w:r w:rsidR="00705CC3">
        <w:rPr>
          <w:lang w:val="en-AU"/>
        </w:rPr>
        <w:t xml:space="preserve"> findings</w:t>
      </w:r>
      <w:bookmarkEnd w:id="25"/>
      <w:r>
        <w:rPr>
          <w:lang w:val="en-AU"/>
        </w:rPr>
        <w:t xml:space="preserve"> </w:t>
      </w:r>
    </w:p>
    <w:p w14:paraId="074EBB40" w14:textId="77777777" w:rsidR="00936CFA" w:rsidRDefault="00936CFA" w:rsidP="00AC3D40">
      <w:pPr>
        <w:rPr>
          <w:color w:val="auto"/>
          <w:lang w:val="en-US"/>
        </w:rPr>
      </w:pPr>
      <w:r>
        <w:rPr>
          <w:lang w:val="en-US"/>
        </w:rPr>
        <w:t xml:space="preserve">Survey respondents were most interested in visual arts exhibition opportunities, followed by performance, sensory exhibitions, film, professional development, art collectives/networks, electronic/VR/multimedia, music, literature and dance. </w:t>
      </w:r>
    </w:p>
    <w:p w14:paraId="23DFD8BE" w14:textId="682DF497" w:rsidR="00936CFA" w:rsidRDefault="00936CFA" w:rsidP="00936CFA">
      <w:pPr>
        <w:rPr>
          <w:rFonts w:asciiTheme="minorHAnsi" w:hAnsiTheme="minorHAnsi" w:cstheme="minorHAnsi"/>
        </w:rPr>
      </w:pPr>
    </w:p>
    <w:p w14:paraId="5FE09520" w14:textId="2B82DEA3" w:rsidR="00264001" w:rsidRDefault="00264001" w:rsidP="00264001">
      <w:pPr>
        <w:pStyle w:val="Heading3"/>
      </w:pPr>
      <w:r>
        <w:t>Areas Of Interest</w:t>
      </w:r>
    </w:p>
    <w:p w14:paraId="75A4E157" w14:textId="20AE9118" w:rsidR="00264001" w:rsidRDefault="00264001" w:rsidP="00264001">
      <w:r>
        <w:rPr>
          <w:noProof/>
          <w:color w:val="000000"/>
          <w:shd w:val="clear" w:color="auto" w:fill="FFFFFF"/>
        </w:rPr>
        <w:drawing>
          <wp:inline distT="0" distB="0" distL="0" distR="0" wp14:anchorId="68B5EEBE" wp14:editId="321535CA">
            <wp:extent cx="4870548" cy="2575560"/>
            <wp:effectExtent l="0" t="0" r="6350" b="0"/>
            <wp:docPr id="4" name="Picture 4" descr="A bar graph representing the data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r graph representing the data listed below:"/>
                    <pic:cNvPicPr>
                      <a:picLocks noChangeAspect="1" noChangeArrowheads="1"/>
                    </pic:cNvPicPr>
                  </pic:nvPicPr>
                  <pic:blipFill rotWithShape="1">
                    <a:blip r:embed="rId17" r:link="rId18">
                      <a:extLst>
                        <a:ext uri="{28A0092B-C50C-407E-A947-70E740481C1C}">
                          <a14:useLocalDpi xmlns:a14="http://schemas.microsoft.com/office/drawing/2010/main" val="0"/>
                        </a:ext>
                      </a:extLst>
                    </a:blip>
                    <a:srcRect t="11997"/>
                    <a:stretch/>
                  </pic:blipFill>
                  <pic:spPr bwMode="auto">
                    <a:xfrm>
                      <a:off x="0" y="0"/>
                      <a:ext cx="4893070" cy="2587470"/>
                    </a:xfrm>
                    <a:prstGeom prst="rect">
                      <a:avLst/>
                    </a:prstGeom>
                    <a:noFill/>
                    <a:ln>
                      <a:noFill/>
                    </a:ln>
                    <a:extLst>
                      <a:ext uri="{53640926-AAD7-44D8-BBD7-CCE9431645EC}">
                        <a14:shadowObscured xmlns:a14="http://schemas.microsoft.com/office/drawing/2010/main"/>
                      </a:ext>
                    </a:extLst>
                  </pic:spPr>
                </pic:pic>
              </a:graphicData>
            </a:graphic>
          </wp:inline>
        </w:drawing>
      </w:r>
    </w:p>
    <w:p w14:paraId="743E8DAB" w14:textId="0374C815" w:rsidR="00264001" w:rsidRDefault="00264001" w:rsidP="00264001">
      <w:pPr>
        <w:pStyle w:val="ListParagraph"/>
        <w:numPr>
          <w:ilvl w:val="0"/>
          <w:numId w:val="33"/>
        </w:numPr>
      </w:pPr>
      <w:r>
        <w:t xml:space="preserve">37% </w:t>
      </w:r>
      <w:r w:rsidRPr="00264001">
        <w:t>visual arts exhibition</w:t>
      </w:r>
      <w:r w:rsidRPr="00264001">
        <w:tab/>
      </w:r>
    </w:p>
    <w:p w14:paraId="59032350" w14:textId="2ADF0E61" w:rsidR="00264001" w:rsidRDefault="00264001" w:rsidP="00264001">
      <w:pPr>
        <w:pStyle w:val="ListParagraph"/>
        <w:numPr>
          <w:ilvl w:val="0"/>
          <w:numId w:val="33"/>
        </w:numPr>
      </w:pPr>
      <w:r>
        <w:t xml:space="preserve">7% </w:t>
      </w:r>
      <w:r w:rsidRPr="00264001">
        <w:t>classes, professional development</w:t>
      </w:r>
      <w:r w:rsidRPr="00264001">
        <w:tab/>
      </w:r>
    </w:p>
    <w:p w14:paraId="770CA8A5" w14:textId="4E24F82E" w:rsidR="00264001" w:rsidRDefault="00264001" w:rsidP="00264001">
      <w:pPr>
        <w:pStyle w:val="ListParagraph"/>
        <w:numPr>
          <w:ilvl w:val="0"/>
          <w:numId w:val="33"/>
        </w:numPr>
      </w:pPr>
      <w:r>
        <w:t xml:space="preserve">11% </w:t>
      </w:r>
      <w:r w:rsidRPr="00264001">
        <w:t>sensory exhibition</w:t>
      </w:r>
      <w:r w:rsidRPr="00264001">
        <w:tab/>
      </w:r>
    </w:p>
    <w:p w14:paraId="3738DB32" w14:textId="68AF1ABB" w:rsidR="00264001" w:rsidRDefault="00264001" w:rsidP="00264001">
      <w:pPr>
        <w:pStyle w:val="ListParagraph"/>
        <w:numPr>
          <w:ilvl w:val="0"/>
          <w:numId w:val="33"/>
        </w:numPr>
      </w:pPr>
      <w:r>
        <w:t xml:space="preserve">7% </w:t>
      </w:r>
      <w:r w:rsidRPr="00264001">
        <w:t>art collectives/networks</w:t>
      </w:r>
      <w:r w:rsidRPr="00264001">
        <w:tab/>
      </w:r>
    </w:p>
    <w:p w14:paraId="73AEB01D" w14:textId="15A63AC2" w:rsidR="00264001" w:rsidRDefault="00264001" w:rsidP="00264001">
      <w:pPr>
        <w:pStyle w:val="ListParagraph"/>
        <w:numPr>
          <w:ilvl w:val="0"/>
          <w:numId w:val="33"/>
        </w:numPr>
      </w:pPr>
      <w:r>
        <w:lastRenderedPageBreak/>
        <w:t xml:space="preserve"> 6% </w:t>
      </w:r>
      <w:r w:rsidRPr="00264001">
        <w:t>music</w:t>
      </w:r>
      <w:r w:rsidRPr="00264001">
        <w:tab/>
      </w:r>
    </w:p>
    <w:p w14:paraId="2061C39D" w14:textId="1966295F" w:rsidR="00264001" w:rsidRDefault="00264001" w:rsidP="00264001">
      <w:pPr>
        <w:pStyle w:val="ListParagraph"/>
        <w:numPr>
          <w:ilvl w:val="0"/>
          <w:numId w:val="33"/>
        </w:numPr>
      </w:pPr>
      <w:r>
        <w:t xml:space="preserve">2% </w:t>
      </w:r>
      <w:r w:rsidRPr="00264001">
        <w:t>dance</w:t>
      </w:r>
      <w:r w:rsidRPr="00264001">
        <w:tab/>
      </w:r>
    </w:p>
    <w:p w14:paraId="739806F8" w14:textId="363A4E0E" w:rsidR="00264001" w:rsidRDefault="00264001" w:rsidP="00264001">
      <w:pPr>
        <w:pStyle w:val="ListParagraph"/>
        <w:numPr>
          <w:ilvl w:val="0"/>
          <w:numId w:val="33"/>
        </w:numPr>
      </w:pPr>
      <w:r>
        <w:t xml:space="preserve">13% </w:t>
      </w:r>
      <w:r w:rsidRPr="00264001">
        <w:t>performance</w:t>
      </w:r>
      <w:r w:rsidRPr="00264001">
        <w:tab/>
      </w:r>
    </w:p>
    <w:p w14:paraId="63E5B4FB" w14:textId="71BC9602" w:rsidR="00264001" w:rsidRDefault="00264001" w:rsidP="00264001">
      <w:pPr>
        <w:pStyle w:val="ListParagraph"/>
        <w:numPr>
          <w:ilvl w:val="0"/>
          <w:numId w:val="33"/>
        </w:numPr>
      </w:pPr>
      <w:r>
        <w:t xml:space="preserve">2% </w:t>
      </w:r>
      <w:r w:rsidRPr="00264001">
        <w:t>literature</w:t>
      </w:r>
      <w:r w:rsidRPr="00264001">
        <w:tab/>
      </w:r>
    </w:p>
    <w:p w14:paraId="5B141316" w14:textId="5E3DD0D4" w:rsidR="00264001" w:rsidRDefault="00264001" w:rsidP="00264001">
      <w:pPr>
        <w:pStyle w:val="ListParagraph"/>
        <w:numPr>
          <w:ilvl w:val="0"/>
          <w:numId w:val="33"/>
        </w:numPr>
      </w:pPr>
      <w:r>
        <w:t xml:space="preserve">6% </w:t>
      </w:r>
      <w:r w:rsidRPr="00264001">
        <w:t>Electronic/VR/multimedia exhibition</w:t>
      </w:r>
      <w:r w:rsidRPr="00264001">
        <w:tab/>
      </w:r>
    </w:p>
    <w:p w14:paraId="346927FC" w14:textId="77777777" w:rsidR="000A251F" w:rsidRDefault="00264001" w:rsidP="000A251F">
      <w:pPr>
        <w:pStyle w:val="ListParagraph"/>
        <w:numPr>
          <w:ilvl w:val="0"/>
          <w:numId w:val="33"/>
        </w:numPr>
      </w:pPr>
      <w:r>
        <w:t xml:space="preserve">9% </w:t>
      </w:r>
      <w:r w:rsidRPr="00264001">
        <w:t>film</w:t>
      </w:r>
    </w:p>
    <w:p w14:paraId="592BA16C" w14:textId="77777777" w:rsidR="000A251F" w:rsidRPr="000A251F" w:rsidRDefault="000A251F" w:rsidP="000A251F">
      <w:pPr>
        <w:rPr>
          <w:b/>
          <w:bCs/>
        </w:rPr>
      </w:pPr>
    </w:p>
    <w:p w14:paraId="0464A795" w14:textId="2A79F578" w:rsidR="000A251F" w:rsidRPr="000A251F" w:rsidRDefault="000A251F" w:rsidP="000A251F">
      <w:pPr>
        <w:rPr>
          <w:b/>
          <w:bCs/>
        </w:rPr>
      </w:pPr>
      <w:r w:rsidRPr="000A251F">
        <w:rPr>
          <w:b/>
          <w:bCs/>
        </w:rPr>
        <w:t>Word cloud of open-ended responses</w:t>
      </w:r>
      <w:r>
        <w:rPr>
          <w:b/>
          <w:bCs/>
        </w:rPr>
        <w:t>:</w:t>
      </w:r>
      <w:r w:rsidRPr="000A251F">
        <w:rPr>
          <w:b/>
          <w:bCs/>
        </w:rPr>
        <w:t xml:space="preserve"> </w:t>
      </w:r>
    </w:p>
    <w:p w14:paraId="12BE4577" w14:textId="287B900B" w:rsidR="000A251F" w:rsidRDefault="000A251F" w:rsidP="000A251F"/>
    <w:p w14:paraId="2751B71C" w14:textId="6A6A308F" w:rsidR="000A251F" w:rsidRPr="000A251F" w:rsidRDefault="000A251F" w:rsidP="000A251F">
      <w:r w:rsidRPr="00CB7B8E">
        <w:rPr>
          <w:rFonts w:asciiTheme="minorHAnsi" w:hAnsiTheme="minorHAnsi" w:cstheme="minorHAnsi"/>
          <w:noProof/>
        </w:rPr>
        <w:drawing>
          <wp:inline distT="0" distB="0" distL="0" distR="0" wp14:anchorId="06D5CD26" wp14:editId="5759C69F">
            <wp:extent cx="5745480" cy="2880460"/>
            <wp:effectExtent l="0" t="0" r="7620" b="0"/>
            <wp:docPr id="2" name="Picture 2" descr="A word cloud with the largest words being exhibition and inter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ord cloud with the largest words being exhibition and interactive."/>
                    <pic:cNvPicPr/>
                  </pic:nvPicPr>
                  <pic:blipFill>
                    <a:blip r:embed="rId19">
                      <a:extLst>
                        <a:ext uri="{28A0092B-C50C-407E-A947-70E740481C1C}">
                          <a14:useLocalDpi xmlns:a14="http://schemas.microsoft.com/office/drawing/2010/main" val="0"/>
                        </a:ext>
                      </a:extLst>
                    </a:blip>
                    <a:stretch>
                      <a:fillRect/>
                    </a:stretch>
                  </pic:blipFill>
                  <pic:spPr>
                    <a:xfrm>
                      <a:off x="0" y="0"/>
                      <a:ext cx="5789234" cy="2902396"/>
                    </a:xfrm>
                    <a:prstGeom prst="rect">
                      <a:avLst/>
                    </a:prstGeom>
                  </pic:spPr>
                </pic:pic>
              </a:graphicData>
            </a:graphic>
          </wp:inline>
        </w:drawing>
      </w:r>
    </w:p>
    <w:p w14:paraId="0A5B46B2" w14:textId="77777777" w:rsidR="000A251F" w:rsidRPr="00264001" w:rsidRDefault="000A251F" w:rsidP="000A251F"/>
    <w:p w14:paraId="2BBE69B3" w14:textId="21168470" w:rsidR="00936CFA" w:rsidRDefault="00936CFA" w:rsidP="00AC3D40">
      <w:pPr>
        <w:pStyle w:val="Heading3"/>
      </w:pPr>
      <w:r>
        <w:t>There were a number of barriers faced by Young Disabled People when accessing arts activities:</w:t>
      </w:r>
    </w:p>
    <w:p w14:paraId="77E38644" w14:textId="191AC76D" w:rsidR="000A251F" w:rsidRPr="000A251F" w:rsidRDefault="000A251F" w:rsidP="000A251F">
      <w:r>
        <w:rPr>
          <w:rFonts w:asciiTheme="minorHAnsi" w:hAnsiTheme="minorHAnsi" w:cstheme="minorHAnsi"/>
          <w:noProof/>
        </w:rPr>
        <w:lastRenderedPageBreak/>
        <w:drawing>
          <wp:inline distT="0" distB="0" distL="0" distR="0" wp14:anchorId="336166F5" wp14:editId="2C190FAD">
            <wp:extent cx="4371340" cy="2376805"/>
            <wp:effectExtent l="0" t="0" r="0" b="4445"/>
            <wp:docPr id="5" name="Picture 5" descr="A bar graph representing the data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r graph representing the data listed below:"/>
                    <pic:cNvPicPr>
                      <a:picLocks noChangeAspect="1" noChangeArrowheads="1"/>
                    </pic:cNvPicPr>
                  </pic:nvPicPr>
                  <pic:blipFill rotWithShape="1">
                    <a:blip r:embed="rId20">
                      <a:extLst>
                        <a:ext uri="{28A0092B-C50C-407E-A947-70E740481C1C}">
                          <a14:useLocalDpi xmlns:a14="http://schemas.microsoft.com/office/drawing/2010/main" val="0"/>
                        </a:ext>
                      </a:extLst>
                    </a:blip>
                    <a:srcRect t="10859"/>
                    <a:stretch/>
                  </pic:blipFill>
                  <pic:spPr bwMode="auto">
                    <a:xfrm>
                      <a:off x="0" y="0"/>
                      <a:ext cx="4371340" cy="2376805"/>
                    </a:xfrm>
                    <a:prstGeom prst="rect">
                      <a:avLst/>
                    </a:prstGeom>
                    <a:noFill/>
                    <a:ln>
                      <a:noFill/>
                    </a:ln>
                    <a:extLst>
                      <a:ext uri="{53640926-AAD7-44D8-BBD7-CCE9431645EC}">
                        <a14:shadowObscured xmlns:a14="http://schemas.microsoft.com/office/drawing/2010/main"/>
                      </a:ext>
                    </a:extLst>
                  </pic:spPr>
                </pic:pic>
              </a:graphicData>
            </a:graphic>
          </wp:inline>
        </w:drawing>
      </w:r>
    </w:p>
    <w:p w14:paraId="42E9B685" w14:textId="77777777" w:rsidR="00936CFA" w:rsidRDefault="00936CFA" w:rsidP="00936CFA">
      <w:pPr>
        <w:pStyle w:val="ListParagraph"/>
        <w:rPr>
          <w:rFonts w:asciiTheme="minorHAnsi" w:hAnsiTheme="minorHAnsi" w:cstheme="minorHAnsi"/>
        </w:rPr>
      </w:pPr>
    </w:p>
    <w:p w14:paraId="1B0BD287" w14:textId="77777777" w:rsidR="00936CFA" w:rsidRDefault="00936CFA" w:rsidP="00EA3EC0">
      <w:pPr>
        <w:pStyle w:val="ListParagraph"/>
        <w:numPr>
          <w:ilvl w:val="0"/>
          <w:numId w:val="25"/>
        </w:numPr>
      </w:pPr>
      <w:r>
        <w:t xml:space="preserve">19% of respondents identified </w:t>
      </w:r>
      <w:r w:rsidRPr="00EA3EC0">
        <w:rPr>
          <w:b/>
          <w:bCs/>
        </w:rPr>
        <w:t>Financial issues</w:t>
      </w:r>
      <w:r>
        <w:t xml:space="preserve"> as main barrier for participation in arts education or activities</w:t>
      </w:r>
    </w:p>
    <w:p w14:paraId="2F984016" w14:textId="77777777" w:rsidR="00936CFA" w:rsidRDefault="00936CFA" w:rsidP="00EA3EC0">
      <w:pPr>
        <w:pStyle w:val="ListParagraph"/>
        <w:numPr>
          <w:ilvl w:val="0"/>
          <w:numId w:val="25"/>
        </w:numPr>
      </w:pPr>
      <w:r>
        <w:t xml:space="preserve">19% identified </w:t>
      </w:r>
      <w:r w:rsidRPr="00EA3EC0">
        <w:rPr>
          <w:b/>
          <w:bCs/>
        </w:rPr>
        <w:t>psychosocial barriers</w:t>
      </w:r>
      <w:r>
        <w:t>, including anxiety, feeling unsafe, unwelcome, or unsure if mental health provisions could be accommodated</w:t>
      </w:r>
    </w:p>
    <w:p w14:paraId="7EDF6AEC" w14:textId="77777777" w:rsidR="00936CFA" w:rsidRDefault="00936CFA" w:rsidP="00EA3EC0">
      <w:pPr>
        <w:pStyle w:val="ListParagraph"/>
        <w:numPr>
          <w:ilvl w:val="0"/>
          <w:numId w:val="25"/>
        </w:numPr>
      </w:pPr>
      <w:r>
        <w:t xml:space="preserve">15% identified </w:t>
      </w:r>
      <w:r w:rsidRPr="00EA3EC0">
        <w:rPr>
          <w:b/>
          <w:bCs/>
        </w:rPr>
        <w:t>sensory barriers</w:t>
      </w:r>
      <w:r>
        <w:t>/lack of quiet spaces as main barriers</w:t>
      </w:r>
    </w:p>
    <w:p w14:paraId="5C15E541" w14:textId="77777777" w:rsidR="00936CFA" w:rsidRDefault="00936CFA" w:rsidP="00EA3EC0">
      <w:pPr>
        <w:pStyle w:val="ListParagraph"/>
        <w:numPr>
          <w:ilvl w:val="0"/>
          <w:numId w:val="25"/>
        </w:numPr>
      </w:pPr>
      <w:r>
        <w:t xml:space="preserve">11% identified </w:t>
      </w:r>
      <w:r w:rsidRPr="00EA3EC0">
        <w:rPr>
          <w:b/>
          <w:bCs/>
        </w:rPr>
        <w:t>transport</w:t>
      </w:r>
      <w:r>
        <w:t xml:space="preserve"> as a main barrier, including being unable to drive</w:t>
      </w:r>
    </w:p>
    <w:p w14:paraId="4F08E2D4" w14:textId="77777777" w:rsidR="00936CFA" w:rsidRDefault="00936CFA" w:rsidP="00EA3EC0">
      <w:pPr>
        <w:pStyle w:val="ListParagraph"/>
        <w:numPr>
          <w:ilvl w:val="0"/>
          <w:numId w:val="25"/>
        </w:numPr>
      </w:pPr>
      <w:r>
        <w:t xml:space="preserve">6% identified expectations of </w:t>
      </w:r>
      <w:r w:rsidRPr="00EA3EC0">
        <w:rPr>
          <w:b/>
          <w:bCs/>
        </w:rPr>
        <w:t>pace or duration</w:t>
      </w:r>
      <w:r>
        <w:t xml:space="preserve"> of creative participation as a main barriers (</w:t>
      </w:r>
      <w:proofErr w:type="spellStart"/>
      <w:r>
        <w:t>eg</w:t>
      </w:r>
      <w:proofErr w:type="spellEnd"/>
      <w:r>
        <w:t xml:space="preserve"> long hours in theatre rehearsals)</w:t>
      </w:r>
    </w:p>
    <w:p w14:paraId="22F2AE4B" w14:textId="77777777" w:rsidR="00936CFA" w:rsidRDefault="00936CFA" w:rsidP="00EA3EC0">
      <w:pPr>
        <w:pStyle w:val="ListParagraph"/>
        <w:numPr>
          <w:ilvl w:val="0"/>
          <w:numId w:val="25"/>
        </w:numPr>
      </w:pPr>
      <w:r>
        <w:t xml:space="preserve">6% identified </w:t>
      </w:r>
      <w:r w:rsidRPr="00EA3EC0">
        <w:rPr>
          <w:b/>
          <w:bCs/>
        </w:rPr>
        <w:t>physical barriers</w:t>
      </w:r>
      <w:r>
        <w:t xml:space="preserve"> as main reason for lack of participation</w:t>
      </w:r>
    </w:p>
    <w:p w14:paraId="53152D77" w14:textId="77777777" w:rsidR="00936CFA" w:rsidRDefault="00936CFA" w:rsidP="00EA3EC0">
      <w:pPr>
        <w:pStyle w:val="ListParagraph"/>
        <w:numPr>
          <w:ilvl w:val="0"/>
          <w:numId w:val="25"/>
        </w:numPr>
      </w:pPr>
      <w:r>
        <w:t>Other descriptions like ‘housebound’, ‘inaccessible venues’, ‘isolation’ were slightly difficult to classify as social, geographic or physical.</w:t>
      </w:r>
    </w:p>
    <w:p w14:paraId="6E7E0D3D" w14:textId="77777777" w:rsidR="00936CFA" w:rsidRDefault="00936CFA" w:rsidP="00EA3EC0">
      <w:pPr>
        <w:pStyle w:val="ListParagraph"/>
        <w:numPr>
          <w:ilvl w:val="0"/>
          <w:numId w:val="25"/>
        </w:numPr>
      </w:pPr>
      <w:r>
        <w:t>2 participants mentioned the reduction of COVID restrictions like mask wearing and social distancing made participation in the arts inaccessible for them</w:t>
      </w:r>
    </w:p>
    <w:p w14:paraId="74CEC349" w14:textId="2410FA08" w:rsidR="00936CFA" w:rsidRPr="000A251F" w:rsidRDefault="00AC3D40" w:rsidP="00936CFA">
      <w:pPr>
        <w:rPr>
          <w:rFonts w:asciiTheme="minorHAnsi" w:hAnsiTheme="minorHAnsi" w:cstheme="minorHAnsi"/>
          <w:b/>
          <w:bCs/>
        </w:rPr>
      </w:pPr>
      <w:r w:rsidRPr="000A251F">
        <w:rPr>
          <w:rFonts w:asciiTheme="minorHAnsi" w:hAnsiTheme="minorHAnsi" w:cstheme="minorHAnsi"/>
          <w:b/>
          <w:bCs/>
        </w:rPr>
        <w:t xml:space="preserve">Quotes from the Survey: </w:t>
      </w:r>
    </w:p>
    <w:p w14:paraId="3B26B78A" w14:textId="77777777" w:rsidR="00936CFA" w:rsidRPr="00AC3D40" w:rsidRDefault="00936CFA" w:rsidP="00936CFA">
      <w:pPr>
        <w:spacing w:after="240"/>
        <w:rPr>
          <w:rFonts w:asciiTheme="minorHAnsi" w:hAnsiTheme="minorHAnsi" w:cstheme="minorHAnsi"/>
          <w:i/>
          <w:iCs/>
          <w:color w:val="auto"/>
        </w:rPr>
      </w:pPr>
      <w:r w:rsidRPr="00AC3D40">
        <w:rPr>
          <w:rFonts w:asciiTheme="minorHAnsi" w:hAnsiTheme="minorHAnsi" w:cstheme="minorHAnsi"/>
          <w:i/>
          <w:iCs/>
          <w:color w:val="auto"/>
        </w:rPr>
        <w:t>“Other barriers I’m faced with include mobility difficulties such as being expected to stand for long periods of time at shows, programs etc. (then being told off for sitting down), sensory - noise, lights etc.”</w:t>
      </w:r>
    </w:p>
    <w:p w14:paraId="575BF1E3" w14:textId="77777777" w:rsidR="00936CFA" w:rsidRPr="00AC3D40" w:rsidRDefault="00936CFA" w:rsidP="00936CFA">
      <w:pPr>
        <w:spacing w:after="240"/>
        <w:rPr>
          <w:rFonts w:asciiTheme="minorHAnsi" w:hAnsiTheme="minorHAnsi" w:cstheme="minorHAnsi"/>
          <w:i/>
          <w:iCs/>
          <w:color w:val="auto"/>
        </w:rPr>
      </w:pPr>
      <w:r w:rsidRPr="00AC3D40">
        <w:rPr>
          <w:rFonts w:asciiTheme="minorHAnsi" w:hAnsiTheme="minorHAnsi" w:cstheme="minorHAnsi"/>
          <w:i/>
          <w:iCs/>
          <w:color w:val="auto"/>
        </w:rPr>
        <w:t xml:space="preserve">“I wanted to study fine arts at </w:t>
      </w:r>
      <w:proofErr w:type="spellStart"/>
      <w:r w:rsidRPr="00AC3D40">
        <w:rPr>
          <w:rFonts w:asciiTheme="minorHAnsi" w:hAnsiTheme="minorHAnsi" w:cstheme="minorHAnsi"/>
          <w:i/>
          <w:iCs/>
          <w:color w:val="auto"/>
        </w:rPr>
        <w:t>uni</w:t>
      </w:r>
      <w:proofErr w:type="spellEnd"/>
      <w:r w:rsidRPr="00AC3D40">
        <w:rPr>
          <w:rFonts w:asciiTheme="minorHAnsi" w:hAnsiTheme="minorHAnsi" w:cstheme="minorHAnsi"/>
          <w:i/>
          <w:iCs/>
          <w:color w:val="auto"/>
        </w:rPr>
        <w:t xml:space="preserve"> a few years back, however it simply wasn't possible for me with the lack of online options, and the sheer quantity of spoons that getting places and </w:t>
      </w:r>
      <w:r w:rsidRPr="00AC3D40">
        <w:rPr>
          <w:rFonts w:asciiTheme="minorHAnsi" w:hAnsiTheme="minorHAnsi" w:cstheme="minorHAnsi"/>
          <w:i/>
          <w:iCs/>
          <w:color w:val="auto"/>
        </w:rPr>
        <w:lastRenderedPageBreak/>
        <w:t>making art uses up. I've been really enjoying zoom based drawing classes that came into being during covid, however a lot of those are starting to close down now that things are returning to in person”</w:t>
      </w:r>
    </w:p>
    <w:p w14:paraId="7D5B799D" w14:textId="77777777" w:rsidR="00936CFA" w:rsidRPr="00AC3D40" w:rsidRDefault="00936CFA" w:rsidP="00936CFA">
      <w:pPr>
        <w:spacing w:after="240"/>
        <w:rPr>
          <w:rFonts w:asciiTheme="minorHAnsi" w:hAnsiTheme="minorHAnsi" w:cstheme="minorHAnsi"/>
          <w:i/>
          <w:iCs/>
          <w:color w:val="auto"/>
        </w:rPr>
      </w:pPr>
      <w:r w:rsidRPr="00AC3D40">
        <w:rPr>
          <w:rFonts w:asciiTheme="minorHAnsi" w:hAnsiTheme="minorHAnsi" w:cstheme="minorHAnsi"/>
          <w:i/>
          <w:iCs/>
          <w:color w:val="auto"/>
        </w:rPr>
        <w:t>“I have minimal energy to go out to places that other artist might find opportunities or connections in so I don't really find places to show or sell my art.”</w:t>
      </w:r>
    </w:p>
    <w:p w14:paraId="3955684F" w14:textId="72BD5F2C" w:rsidR="00936CFA" w:rsidRDefault="00936CFA" w:rsidP="00936CFA">
      <w:pPr>
        <w:rPr>
          <w:rFonts w:asciiTheme="minorHAnsi" w:hAnsiTheme="minorHAnsi" w:cstheme="minorHAnsi"/>
          <w:color w:val="auto"/>
        </w:rPr>
      </w:pPr>
    </w:p>
    <w:p w14:paraId="65F8FE30" w14:textId="65C3CF6E" w:rsidR="00705CC3" w:rsidRDefault="00705CC3" w:rsidP="00705CC3">
      <w:pPr>
        <w:pStyle w:val="Heading3"/>
      </w:pPr>
      <w:r>
        <w:t>Opportunities</w:t>
      </w:r>
    </w:p>
    <w:p w14:paraId="4407FAB9" w14:textId="4DC5C44E" w:rsidR="00936CFA" w:rsidRDefault="00936CFA" w:rsidP="00936CFA">
      <w:pPr>
        <w:rPr>
          <w:rFonts w:asciiTheme="minorHAnsi" w:hAnsiTheme="minorHAnsi" w:cstheme="minorHAnsi"/>
        </w:rPr>
      </w:pPr>
      <w:r>
        <w:rPr>
          <w:rFonts w:asciiTheme="minorHAnsi" w:hAnsiTheme="minorHAnsi" w:cstheme="minorHAnsi"/>
        </w:rPr>
        <w:t xml:space="preserve">Respondents wanted opportunities for recognition, funding, connection and community, enjoyment, process-driven activities without pressure of an end-goal, chances to show their work. </w:t>
      </w:r>
    </w:p>
    <w:p w14:paraId="012A64C0" w14:textId="77777777" w:rsidR="00936CFA" w:rsidRDefault="00936CFA" w:rsidP="00936CFA">
      <w:pPr>
        <w:spacing w:after="240"/>
        <w:rPr>
          <w:rFonts w:asciiTheme="minorHAnsi" w:hAnsiTheme="minorHAnsi" w:cstheme="minorHAnsi"/>
          <w:i/>
          <w:iCs/>
          <w:color w:val="333333"/>
        </w:rPr>
      </w:pPr>
      <w:r>
        <w:rPr>
          <w:rFonts w:asciiTheme="minorHAnsi" w:hAnsiTheme="minorHAnsi" w:cstheme="minorHAnsi"/>
          <w:i/>
          <w:iCs/>
          <w:color w:val="333333"/>
        </w:rPr>
        <w:t>“Connection &amp; enjoyment- spaces I feel safe where I can re-engage  in what I love and not worry about the end goal so much.”</w:t>
      </w:r>
    </w:p>
    <w:p w14:paraId="5267CF8C" w14:textId="77777777" w:rsidR="00936CFA" w:rsidRDefault="00936CFA" w:rsidP="00936CFA">
      <w:pPr>
        <w:spacing w:after="240"/>
        <w:rPr>
          <w:rFonts w:asciiTheme="minorHAnsi" w:hAnsiTheme="minorHAnsi" w:cstheme="minorHAnsi"/>
          <w:i/>
          <w:iCs/>
          <w:color w:val="auto"/>
        </w:rPr>
      </w:pPr>
      <w:r>
        <w:rPr>
          <w:rFonts w:asciiTheme="minorHAnsi" w:hAnsiTheme="minorHAnsi" w:cstheme="minorHAnsi"/>
          <w:i/>
          <w:iCs/>
          <w:color w:val="333333"/>
        </w:rPr>
        <w:t>“chances to show my work. to be seen and to feel a part of something.”</w:t>
      </w:r>
    </w:p>
    <w:p w14:paraId="739217BB" w14:textId="77777777" w:rsidR="00936CFA" w:rsidRDefault="00936CFA" w:rsidP="00936CFA">
      <w:pPr>
        <w:rPr>
          <w:rFonts w:asciiTheme="minorHAnsi" w:hAnsiTheme="minorHAnsi" w:cstheme="minorHAnsi"/>
        </w:rPr>
      </w:pPr>
    </w:p>
    <w:p w14:paraId="3E7D0B6C" w14:textId="67A6EF3C" w:rsidR="000A251F" w:rsidRPr="000A251F" w:rsidRDefault="00936CFA" w:rsidP="000A251F">
      <w:pPr>
        <w:pStyle w:val="Heading3"/>
      </w:pPr>
      <w:r>
        <w:t>Connection to community:</w:t>
      </w:r>
    </w:p>
    <w:p w14:paraId="14776EA2" w14:textId="77777777" w:rsidR="00936CFA" w:rsidRPr="00EA3EC0" w:rsidRDefault="00936CFA" w:rsidP="00EA3EC0">
      <w:pPr>
        <w:pStyle w:val="ListParagraph"/>
        <w:numPr>
          <w:ilvl w:val="0"/>
          <w:numId w:val="26"/>
        </w:numPr>
        <w:rPr>
          <w:rFonts w:asciiTheme="minorHAnsi" w:hAnsiTheme="minorHAnsi"/>
        </w:rPr>
      </w:pPr>
      <w:r>
        <w:t>29% felt connected to their community</w:t>
      </w:r>
    </w:p>
    <w:p w14:paraId="44DBFEB7" w14:textId="77777777" w:rsidR="00936CFA" w:rsidRDefault="00936CFA" w:rsidP="00EA3EC0">
      <w:pPr>
        <w:pStyle w:val="ListParagraph"/>
        <w:numPr>
          <w:ilvl w:val="0"/>
          <w:numId w:val="26"/>
        </w:numPr>
      </w:pPr>
      <w:r>
        <w:t>37% felt connected AND disconnected to their community</w:t>
      </w:r>
    </w:p>
    <w:p w14:paraId="46C77F5B" w14:textId="77777777" w:rsidR="00936CFA" w:rsidRDefault="00936CFA" w:rsidP="00EA3EC0">
      <w:pPr>
        <w:pStyle w:val="ListParagraph"/>
        <w:numPr>
          <w:ilvl w:val="0"/>
          <w:numId w:val="26"/>
        </w:numPr>
      </w:pPr>
      <w:r>
        <w:t>52% felt only disconnected to their community</w:t>
      </w:r>
    </w:p>
    <w:p w14:paraId="6E6DADD5" w14:textId="6BA0A4E4" w:rsidR="00936CFA" w:rsidRPr="00AC3D40" w:rsidRDefault="00AC3D40" w:rsidP="00AC3D40">
      <w:pPr>
        <w:rPr>
          <w:rFonts w:asciiTheme="minorHAnsi" w:hAnsiTheme="minorHAnsi" w:cstheme="minorHAnsi"/>
        </w:rPr>
      </w:pPr>
      <w:r w:rsidRPr="00AC3D40">
        <w:rPr>
          <w:rFonts w:asciiTheme="minorHAnsi" w:hAnsiTheme="minorHAnsi" w:cstheme="minorHAnsi"/>
        </w:rPr>
        <w:t xml:space="preserve">Quotes from the Survey: </w:t>
      </w:r>
    </w:p>
    <w:p w14:paraId="62B6D61F" w14:textId="20F079AD" w:rsidR="00936CFA" w:rsidRDefault="00936CFA" w:rsidP="00936CFA">
      <w:pPr>
        <w:rPr>
          <w:rFonts w:asciiTheme="minorHAnsi" w:hAnsiTheme="minorHAnsi" w:cstheme="minorHAnsi"/>
          <w:i/>
          <w:iCs/>
        </w:rPr>
      </w:pPr>
      <w:r>
        <w:rPr>
          <w:rFonts w:asciiTheme="minorHAnsi" w:hAnsiTheme="minorHAnsi" w:cstheme="minorHAnsi"/>
          <w:i/>
          <w:iCs/>
        </w:rPr>
        <w:t>“I feel connected to the community within the context of my current tertiary arts education, but actually being able to use those skills or be employed, is close to impossible due to my disability. It makes me sad because I love what I am doing, but I know that it just can't be reality for me right now.”</w:t>
      </w:r>
    </w:p>
    <w:p w14:paraId="33C5E992" w14:textId="46684C43" w:rsidR="00936CFA" w:rsidRDefault="00936CFA" w:rsidP="00936CFA">
      <w:pPr>
        <w:rPr>
          <w:rFonts w:asciiTheme="minorHAnsi" w:hAnsiTheme="minorHAnsi" w:cstheme="minorHAnsi"/>
          <w:i/>
          <w:iCs/>
        </w:rPr>
      </w:pPr>
      <w:r>
        <w:rPr>
          <w:rFonts w:asciiTheme="minorHAnsi" w:hAnsiTheme="minorHAnsi" w:cstheme="minorHAnsi"/>
          <w:i/>
          <w:iCs/>
        </w:rPr>
        <w:lastRenderedPageBreak/>
        <w:t>“It is hard to find suitable support people, My mum is also disabled, We haven't a lot of money, Very few places are sensory safe, I have been too young or community classes are below my skills”</w:t>
      </w:r>
    </w:p>
    <w:p w14:paraId="0845D7FF" w14:textId="0BA13127" w:rsidR="00936CFA" w:rsidRDefault="000A251F" w:rsidP="00936CFA">
      <w:pPr>
        <w:rPr>
          <w:rFonts w:ascii="Times New Roman" w:hAnsi="Times New Roman" w:cstheme="minorHAnsi"/>
        </w:rPr>
      </w:pPr>
      <w:r>
        <w:rPr>
          <w:rFonts w:ascii="Times New Roman" w:hAnsi="Times New Roman" w:cstheme="minorHAnsi"/>
          <w:noProof/>
        </w:rPr>
        <w:drawing>
          <wp:inline distT="0" distB="0" distL="0" distR="0" wp14:anchorId="12B39473" wp14:editId="095E3241">
            <wp:extent cx="5175885" cy="2459990"/>
            <wp:effectExtent l="0" t="0" r="5715" b="0"/>
            <wp:docPr id="9" name="Picture 9" descr="A bar graph representing the data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ar graph representing the data listed below:"/>
                    <pic:cNvPicPr>
                      <a:picLocks noChangeAspect="1" noChangeArrowheads="1"/>
                    </pic:cNvPicPr>
                  </pic:nvPicPr>
                  <pic:blipFill rotWithShape="1">
                    <a:blip r:embed="rId21">
                      <a:extLst>
                        <a:ext uri="{28A0092B-C50C-407E-A947-70E740481C1C}">
                          <a14:useLocalDpi xmlns:a14="http://schemas.microsoft.com/office/drawing/2010/main" val="0"/>
                        </a:ext>
                      </a:extLst>
                    </a:blip>
                    <a:srcRect t="12471"/>
                    <a:stretch/>
                  </pic:blipFill>
                  <pic:spPr bwMode="auto">
                    <a:xfrm>
                      <a:off x="0" y="0"/>
                      <a:ext cx="5175885" cy="2459990"/>
                    </a:xfrm>
                    <a:prstGeom prst="rect">
                      <a:avLst/>
                    </a:prstGeom>
                    <a:noFill/>
                    <a:ln>
                      <a:noFill/>
                    </a:ln>
                    <a:extLst>
                      <a:ext uri="{53640926-AAD7-44D8-BBD7-CCE9431645EC}">
                        <a14:shadowObscured xmlns:a14="http://schemas.microsoft.com/office/drawing/2010/main"/>
                      </a:ext>
                    </a:extLst>
                  </pic:spPr>
                </pic:pic>
              </a:graphicData>
            </a:graphic>
          </wp:inline>
        </w:drawing>
      </w:r>
    </w:p>
    <w:p w14:paraId="7A7C11EC" w14:textId="77777777" w:rsidR="00936CFA" w:rsidRPr="00EA3EC0" w:rsidRDefault="00936CFA" w:rsidP="00AC3D40">
      <w:pPr>
        <w:pStyle w:val="Heading3"/>
      </w:pPr>
      <w:r w:rsidRPr="00EA3EC0">
        <w:t>Among the 19 responses describing themselves as ‘connected to community’:</w:t>
      </w:r>
    </w:p>
    <w:p w14:paraId="04C88519" w14:textId="77777777" w:rsidR="00936CFA" w:rsidRPr="00EA3EC0" w:rsidRDefault="00936CFA" w:rsidP="00EA3EC0">
      <w:pPr>
        <w:pStyle w:val="ListParagraph"/>
        <w:numPr>
          <w:ilvl w:val="0"/>
          <w:numId w:val="27"/>
        </w:numPr>
        <w:rPr>
          <w:rFonts w:asciiTheme="minorHAnsi" w:hAnsiTheme="minorHAnsi"/>
        </w:rPr>
      </w:pPr>
      <w:r>
        <w:t>16% cited youth groups or youth activities as factors that kept them connected</w:t>
      </w:r>
    </w:p>
    <w:p w14:paraId="1BA6B506" w14:textId="77777777" w:rsidR="00936CFA" w:rsidRDefault="00936CFA" w:rsidP="00EA3EC0">
      <w:pPr>
        <w:pStyle w:val="ListParagraph"/>
        <w:numPr>
          <w:ilvl w:val="0"/>
          <w:numId w:val="27"/>
        </w:numPr>
      </w:pPr>
      <w:r>
        <w:t>16% cited social media as key factor keeping them connected</w:t>
      </w:r>
    </w:p>
    <w:p w14:paraId="657B6FB5" w14:textId="77777777" w:rsidR="00936CFA" w:rsidRDefault="00936CFA" w:rsidP="00EA3EC0">
      <w:pPr>
        <w:pStyle w:val="ListParagraph"/>
        <w:numPr>
          <w:ilvl w:val="0"/>
          <w:numId w:val="27"/>
        </w:numPr>
      </w:pPr>
      <w:r>
        <w:t xml:space="preserve">16% cited other groups, </w:t>
      </w:r>
      <w:proofErr w:type="spellStart"/>
      <w:r>
        <w:t>eg</w:t>
      </w:r>
      <w:proofErr w:type="spellEnd"/>
      <w:r>
        <w:t xml:space="preserve"> Queer groups, social groups </w:t>
      </w:r>
    </w:p>
    <w:p w14:paraId="4B796C5D" w14:textId="77777777" w:rsidR="00936CFA" w:rsidRDefault="00936CFA" w:rsidP="00EA3EC0">
      <w:pPr>
        <w:pStyle w:val="ListParagraph"/>
        <w:numPr>
          <w:ilvl w:val="0"/>
          <w:numId w:val="27"/>
        </w:numPr>
      </w:pPr>
      <w:r>
        <w:t>11% cited local council activities and groups</w:t>
      </w:r>
    </w:p>
    <w:p w14:paraId="4A01DBFE" w14:textId="77777777" w:rsidR="000A251F" w:rsidRDefault="00936CFA" w:rsidP="000A251F">
      <w:pPr>
        <w:pStyle w:val="ListParagraph"/>
        <w:numPr>
          <w:ilvl w:val="0"/>
          <w:numId w:val="27"/>
        </w:numPr>
      </w:pPr>
      <w:r>
        <w:t>11% cited Disabled support organisations and staff</w:t>
      </w:r>
    </w:p>
    <w:p w14:paraId="279713BC" w14:textId="77777777" w:rsidR="000A251F" w:rsidRPr="000A251F" w:rsidRDefault="000A251F" w:rsidP="000A251F">
      <w:pPr>
        <w:rPr>
          <w:b/>
          <w:bCs/>
        </w:rPr>
      </w:pPr>
    </w:p>
    <w:p w14:paraId="4E3EBAF3" w14:textId="77777777" w:rsidR="000A251F" w:rsidRDefault="000A251F" w:rsidP="000A251F"/>
    <w:p w14:paraId="409C50BB" w14:textId="47D1FF95" w:rsidR="000A251F" w:rsidRDefault="000A251F" w:rsidP="000A251F">
      <w:r>
        <w:rPr>
          <w:rFonts w:asciiTheme="minorHAnsi" w:hAnsiTheme="minorHAnsi" w:cstheme="minorHAnsi"/>
          <w:noProof/>
        </w:rPr>
        <w:lastRenderedPageBreak/>
        <w:drawing>
          <wp:inline distT="0" distB="0" distL="0" distR="0" wp14:anchorId="5E46D550" wp14:editId="78E2A9C9">
            <wp:extent cx="4584700" cy="3039110"/>
            <wp:effectExtent l="0" t="0" r="6350" b="8890"/>
            <wp:docPr id="7" name="Picture 7" descr="A bar graph representing the data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ar graph representing the data listed below:"/>
                    <pic:cNvPicPr>
                      <a:picLocks noChangeAspect="1" noChangeArrowheads="1"/>
                    </pic:cNvPicPr>
                  </pic:nvPicPr>
                  <pic:blipFill rotWithShape="1">
                    <a:blip r:embed="rId22">
                      <a:extLst>
                        <a:ext uri="{28A0092B-C50C-407E-A947-70E740481C1C}">
                          <a14:useLocalDpi xmlns:a14="http://schemas.microsoft.com/office/drawing/2010/main" val="0"/>
                        </a:ext>
                      </a:extLst>
                    </a:blip>
                    <a:srcRect t="11925"/>
                    <a:stretch/>
                  </pic:blipFill>
                  <pic:spPr bwMode="auto">
                    <a:xfrm>
                      <a:off x="0" y="0"/>
                      <a:ext cx="4584700" cy="3039110"/>
                    </a:xfrm>
                    <a:prstGeom prst="rect">
                      <a:avLst/>
                    </a:prstGeom>
                    <a:noFill/>
                    <a:ln>
                      <a:noFill/>
                    </a:ln>
                    <a:extLst>
                      <a:ext uri="{53640926-AAD7-44D8-BBD7-CCE9431645EC}">
                        <a14:shadowObscured xmlns:a14="http://schemas.microsoft.com/office/drawing/2010/main"/>
                      </a:ext>
                    </a:extLst>
                  </pic:spPr>
                </pic:pic>
              </a:graphicData>
            </a:graphic>
          </wp:inline>
        </w:drawing>
      </w:r>
    </w:p>
    <w:p w14:paraId="4B0F508B" w14:textId="4478B88A" w:rsidR="00936CFA" w:rsidRDefault="00936CFA" w:rsidP="00936CFA">
      <w:pPr>
        <w:rPr>
          <w:rFonts w:cstheme="minorHAnsi"/>
        </w:rPr>
      </w:pPr>
    </w:p>
    <w:p w14:paraId="2591B33F" w14:textId="77777777" w:rsidR="00936CFA" w:rsidRPr="00EA3EC0" w:rsidRDefault="00936CFA" w:rsidP="00AC3D40">
      <w:pPr>
        <w:pStyle w:val="Heading3"/>
      </w:pPr>
      <w:r w:rsidRPr="00EA3EC0">
        <w:t>Among the 29 responses describing themselves as ‘not connected to community’:</w:t>
      </w:r>
    </w:p>
    <w:p w14:paraId="61964E0D" w14:textId="77777777" w:rsidR="00936CFA" w:rsidRDefault="00936CFA" w:rsidP="00EA3EC0">
      <w:pPr>
        <w:pStyle w:val="ListParagraph"/>
        <w:numPr>
          <w:ilvl w:val="0"/>
          <w:numId w:val="28"/>
        </w:numPr>
      </w:pPr>
      <w:r>
        <w:t>28% said they didn’t know how or where to connect with community</w:t>
      </w:r>
    </w:p>
    <w:p w14:paraId="5E3D4494" w14:textId="77777777" w:rsidR="00936CFA" w:rsidRDefault="00936CFA" w:rsidP="00EA3EC0">
      <w:pPr>
        <w:pStyle w:val="ListParagraph"/>
        <w:numPr>
          <w:ilvl w:val="0"/>
          <w:numId w:val="28"/>
        </w:numPr>
      </w:pPr>
      <w:r>
        <w:t xml:space="preserve">24% cited factors relating to their Disability: </w:t>
      </w:r>
      <w:proofErr w:type="spellStart"/>
      <w:r>
        <w:t>ie</w:t>
      </w:r>
      <w:proofErr w:type="spellEnd"/>
      <w:r>
        <w:t>, no sensory spaces, inaccessible venues, exhaustion, chronic pain</w:t>
      </w:r>
    </w:p>
    <w:p w14:paraId="5547D463" w14:textId="7FFA33E0" w:rsidR="000A251F" w:rsidRDefault="00936CFA" w:rsidP="000A251F">
      <w:pPr>
        <w:pStyle w:val="ListParagraph"/>
        <w:numPr>
          <w:ilvl w:val="0"/>
          <w:numId w:val="28"/>
        </w:numPr>
      </w:pPr>
      <w:r>
        <w:t>10% cited lack of finances, or feeling alone, or ashamed or afraid</w:t>
      </w:r>
    </w:p>
    <w:p w14:paraId="22AA2E97" w14:textId="77777777" w:rsidR="000A251F" w:rsidRDefault="000A251F" w:rsidP="000A251F">
      <w:pPr>
        <w:rPr>
          <w:rFonts w:asciiTheme="minorHAnsi" w:hAnsiTheme="minorHAnsi" w:cstheme="minorHAnsi"/>
          <w:b/>
          <w:bCs/>
        </w:rPr>
      </w:pPr>
    </w:p>
    <w:p w14:paraId="643A4232" w14:textId="77777777" w:rsidR="000A251F" w:rsidRDefault="000A251F" w:rsidP="000A251F">
      <w:pPr>
        <w:rPr>
          <w:rFonts w:asciiTheme="minorHAnsi" w:hAnsiTheme="minorHAnsi" w:cstheme="minorHAnsi"/>
          <w:b/>
          <w:bCs/>
        </w:rPr>
      </w:pPr>
    </w:p>
    <w:p w14:paraId="695A7DA3" w14:textId="77777777" w:rsidR="000A251F" w:rsidRDefault="000A251F" w:rsidP="000A251F">
      <w:pPr>
        <w:rPr>
          <w:rFonts w:asciiTheme="minorHAnsi" w:hAnsiTheme="minorHAnsi" w:cstheme="minorHAnsi"/>
          <w:b/>
          <w:bCs/>
        </w:rPr>
      </w:pPr>
    </w:p>
    <w:p w14:paraId="4B674483" w14:textId="77777777" w:rsidR="000A251F" w:rsidRDefault="000A251F" w:rsidP="000A251F">
      <w:pPr>
        <w:rPr>
          <w:rFonts w:asciiTheme="minorHAnsi" w:hAnsiTheme="minorHAnsi" w:cstheme="minorHAnsi"/>
          <w:b/>
          <w:bCs/>
        </w:rPr>
      </w:pPr>
    </w:p>
    <w:p w14:paraId="78657EBF" w14:textId="77777777" w:rsidR="000A251F" w:rsidRDefault="000A251F" w:rsidP="000A251F">
      <w:pPr>
        <w:rPr>
          <w:rFonts w:asciiTheme="minorHAnsi" w:hAnsiTheme="minorHAnsi" w:cstheme="minorHAnsi"/>
          <w:b/>
          <w:bCs/>
        </w:rPr>
      </w:pPr>
    </w:p>
    <w:p w14:paraId="1DAC2DF3" w14:textId="77777777" w:rsidR="000A251F" w:rsidRDefault="000A251F" w:rsidP="000A251F">
      <w:pPr>
        <w:rPr>
          <w:rFonts w:asciiTheme="minorHAnsi" w:hAnsiTheme="minorHAnsi" w:cstheme="minorHAnsi"/>
          <w:b/>
          <w:bCs/>
        </w:rPr>
      </w:pPr>
    </w:p>
    <w:p w14:paraId="37F5A4D4" w14:textId="716B940C" w:rsidR="000A251F" w:rsidRPr="000A251F" w:rsidRDefault="000A251F" w:rsidP="000A251F">
      <w:pPr>
        <w:rPr>
          <w:rFonts w:asciiTheme="minorHAnsi" w:hAnsiTheme="minorHAnsi" w:cstheme="minorHAnsi"/>
          <w:b/>
          <w:bCs/>
        </w:rPr>
      </w:pPr>
      <w:r w:rsidRPr="000A251F">
        <w:rPr>
          <w:rFonts w:asciiTheme="minorHAnsi" w:hAnsiTheme="minorHAnsi" w:cstheme="minorHAnsi"/>
          <w:b/>
          <w:bCs/>
        </w:rPr>
        <w:lastRenderedPageBreak/>
        <w:t>Word cloud of open-ended responses</w:t>
      </w:r>
      <w:r>
        <w:rPr>
          <w:rFonts w:asciiTheme="minorHAnsi" w:hAnsiTheme="minorHAnsi" w:cstheme="minorHAnsi"/>
          <w:b/>
          <w:bCs/>
        </w:rPr>
        <w:t>:</w:t>
      </w:r>
    </w:p>
    <w:p w14:paraId="732746CF" w14:textId="3FABAC16" w:rsidR="000A251F" w:rsidRDefault="000A251F" w:rsidP="000A251F">
      <w:r w:rsidRPr="00CB7B8E">
        <w:rPr>
          <w:rFonts w:asciiTheme="minorHAnsi" w:hAnsiTheme="minorHAnsi" w:cstheme="minorHAnsi"/>
          <w:noProof/>
        </w:rPr>
        <w:drawing>
          <wp:inline distT="0" distB="0" distL="0" distR="0" wp14:anchorId="29F8F1DC" wp14:editId="6C4244F7">
            <wp:extent cx="5727700" cy="3639185"/>
            <wp:effectExtent l="0" t="0" r="0" b="5715"/>
            <wp:docPr id="12" name="Picture 12" descr="A word cloud with the largest words being Community and f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ord cloud with the largest words being Community and feel ."/>
                    <pic:cNvPicPr/>
                  </pic:nvPicPr>
                  <pic:blipFill>
                    <a:blip r:embed="rId23">
                      <a:extLst>
                        <a:ext uri="{BEBA8EAE-BF5A-486C-A8C5-ECC9F3942E4B}">
                          <a14:imgProps xmlns:a14="http://schemas.microsoft.com/office/drawing/2010/main">
                            <a14:imgLayer r:embed="rId24">
                              <a14:imgEffect>
                                <a14:sharpenSoften amount="100000"/>
                              </a14:imgEffect>
                              <a14:imgEffect>
                                <a14:brightnessContrast contrast="39000"/>
                              </a14:imgEffect>
                            </a14:imgLayer>
                          </a14:imgProps>
                        </a:ext>
                        <a:ext uri="{28A0092B-C50C-407E-A947-70E740481C1C}">
                          <a14:useLocalDpi xmlns:a14="http://schemas.microsoft.com/office/drawing/2010/main" val="0"/>
                        </a:ext>
                      </a:extLst>
                    </a:blip>
                    <a:stretch>
                      <a:fillRect/>
                    </a:stretch>
                  </pic:blipFill>
                  <pic:spPr>
                    <a:xfrm>
                      <a:off x="0" y="0"/>
                      <a:ext cx="5727700" cy="3639185"/>
                    </a:xfrm>
                    <a:prstGeom prst="rect">
                      <a:avLst/>
                    </a:prstGeom>
                  </pic:spPr>
                </pic:pic>
              </a:graphicData>
            </a:graphic>
          </wp:inline>
        </w:drawing>
      </w:r>
    </w:p>
    <w:p w14:paraId="211D790D" w14:textId="77777777" w:rsidR="000A251F" w:rsidRDefault="000A251F" w:rsidP="000A251F"/>
    <w:p w14:paraId="28CC3826" w14:textId="456624C6" w:rsidR="000A251F" w:rsidRDefault="00AC3D40" w:rsidP="00AC3D40">
      <w:pPr>
        <w:pStyle w:val="Heading3"/>
        <w:rPr>
          <w:lang w:val="en-AU"/>
        </w:rPr>
      </w:pPr>
      <w:r>
        <w:rPr>
          <w:lang w:val="en-AU"/>
        </w:rPr>
        <w:t>P</w:t>
      </w:r>
      <w:r w:rsidRPr="00EB6326">
        <w:rPr>
          <w:lang w:val="en-AU"/>
        </w:rPr>
        <w:t>ercentage of Disabled youth who connect with community in various spaces</w:t>
      </w:r>
      <w:r w:rsidR="000A251F">
        <w:rPr>
          <w:lang w:val="en-AU"/>
        </w:rPr>
        <w:t>:</w:t>
      </w:r>
    </w:p>
    <w:p w14:paraId="46063031" w14:textId="12CA37F1" w:rsidR="000A251F" w:rsidRPr="000A251F" w:rsidRDefault="000A251F" w:rsidP="000A251F">
      <w:pPr>
        <w:rPr>
          <w:lang w:val="en-AU"/>
        </w:rPr>
      </w:pPr>
      <w:r>
        <w:rPr>
          <w:noProof/>
          <w:lang w:val="en-AU"/>
        </w:rPr>
        <w:drawing>
          <wp:inline distT="0" distB="0" distL="0" distR="0" wp14:anchorId="6C45F70B" wp14:editId="377FD72E">
            <wp:extent cx="4517390" cy="2438400"/>
            <wp:effectExtent l="0" t="0" r="0" b="0"/>
            <wp:docPr id="14" name="Picture 14" descr="A bar graph representing the data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ar graph representing the data listed below:"/>
                    <pic:cNvPicPr>
                      <a:picLocks noChangeAspect="1" noChangeArrowheads="1"/>
                    </pic:cNvPicPr>
                  </pic:nvPicPr>
                  <pic:blipFill rotWithShape="1">
                    <a:blip r:embed="rId25">
                      <a:extLst>
                        <a:ext uri="{28A0092B-C50C-407E-A947-70E740481C1C}">
                          <a14:useLocalDpi xmlns:a14="http://schemas.microsoft.com/office/drawing/2010/main" val="0"/>
                        </a:ext>
                      </a:extLst>
                    </a:blip>
                    <a:srcRect t="20000"/>
                    <a:stretch/>
                  </pic:blipFill>
                  <pic:spPr bwMode="auto">
                    <a:xfrm>
                      <a:off x="0" y="0"/>
                      <a:ext cx="4517390"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43C5D28C" w14:textId="69A63856" w:rsidR="00AC3D40" w:rsidRPr="00EB6326" w:rsidRDefault="00AC3D40" w:rsidP="00AC3D40">
      <w:pPr>
        <w:pStyle w:val="Heading3"/>
        <w:rPr>
          <w:lang w:val="en-AU"/>
        </w:rPr>
      </w:pPr>
      <w:r w:rsidRPr="00EB6326">
        <w:rPr>
          <w:lang w:val="en-AU"/>
        </w:rPr>
        <w:t xml:space="preserve"> </w:t>
      </w:r>
    </w:p>
    <w:p w14:paraId="172B0D3E" w14:textId="77777777" w:rsidR="00AC3D40" w:rsidRPr="00526C39" w:rsidRDefault="00AC3D40" w:rsidP="00AC3D40">
      <w:pPr>
        <w:pStyle w:val="ListParagraph"/>
        <w:numPr>
          <w:ilvl w:val="0"/>
          <w:numId w:val="31"/>
        </w:numPr>
        <w:rPr>
          <w:rFonts w:asciiTheme="minorHAnsi" w:hAnsiTheme="minorHAnsi" w:cstheme="minorHAnsi"/>
        </w:rPr>
      </w:pPr>
      <w:r w:rsidRPr="00526C39">
        <w:rPr>
          <w:rFonts w:asciiTheme="minorHAnsi" w:hAnsiTheme="minorHAnsi" w:cstheme="minorHAnsi"/>
        </w:rPr>
        <w:lastRenderedPageBreak/>
        <w:t>27% connect on social media (Facebook, Twitter)</w:t>
      </w:r>
    </w:p>
    <w:p w14:paraId="69A7C8D4" w14:textId="77777777" w:rsidR="00AC3D40" w:rsidRPr="00526C39" w:rsidRDefault="00AC3D40" w:rsidP="00AC3D40">
      <w:pPr>
        <w:pStyle w:val="ListParagraph"/>
        <w:numPr>
          <w:ilvl w:val="0"/>
          <w:numId w:val="31"/>
        </w:numPr>
        <w:rPr>
          <w:rFonts w:asciiTheme="minorHAnsi" w:hAnsiTheme="minorHAnsi" w:cstheme="minorHAnsi"/>
        </w:rPr>
      </w:pPr>
      <w:r w:rsidRPr="00526C39">
        <w:rPr>
          <w:rFonts w:asciiTheme="minorHAnsi" w:hAnsiTheme="minorHAnsi" w:cstheme="minorHAnsi"/>
        </w:rPr>
        <w:t xml:space="preserve">13% connect via local council and youth groups, or </w:t>
      </w:r>
    </w:p>
    <w:p w14:paraId="64D06DE4" w14:textId="77777777" w:rsidR="00AC3D40" w:rsidRPr="00526C39" w:rsidRDefault="00AC3D40" w:rsidP="00AC3D40">
      <w:pPr>
        <w:pStyle w:val="ListParagraph"/>
        <w:numPr>
          <w:ilvl w:val="0"/>
          <w:numId w:val="31"/>
        </w:numPr>
        <w:rPr>
          <w:rFonts w:asciiTheme="minorHAnsi" w:hAnsiTheme="minorHAnsi" w:cstheme="minorHAnsi"/>
        </w:rPr>
      </w:pPr>
      <w:r w:rsidRPr="00526C39">
        <w:rPr>
          <w:rFonts w:asciiTheme="minorHAnsi" w:hAnsiTheme="minorHAnsi" w:cstheme="minorHAnsi"/>
        </w:rPr>
        <w:t>13% connect via Disabled-led events, or spaces</w:t>
      </w:r>
    </w:p>
    <w:p w14:paraId="657E9277" w14:textId="2F7E999D" w:rsidR="00AC3D40" w:rsidRPr="00AC3D40" w:rsidRDefault="00AC3D40" w:rsidP="00AC3D40">
      <w:pPr>
        <w:pStyle w:val="ListParagraph"/>
        <w:numPr>
          <w:ilvl w:val="0"/>
          <w:numId w:val="31"/>
        </w:numPr>
        <w:rPr>
          <w:rFonts w:asciiTheme="minorHAnsi" w:hAnsiTheme="minorHAnsi" w:cstheme="minorHAnsi"/>
        </w:rPr>
      </w:pPr>
      <w:r w:rsidRPr="00526C39">
        <w:rPr>
          <w:rFonts w:asciiTheme="minorHAnsi" w:hAnsiTheme="minorHAnsi" w:cstheme="minorHAnsi"/>
        </w:rPr>
        <w:t>13% connect via creative groups, or at university</w:t>
      </w:r>
    </w:p>
    <w:p w14:paraId="7696B390" w14:textId="77777777" w:rsidR="000A251F" w:rsidRDefault="000A251F" w:rsidP="00AC3D40">
      <w:pPr>
        <w:pStyle w:val="Heading3"/>
      </w:pPr>
    </w:p>
    <w:p w14:paraId="1D8B3D64" w14:textId="355B9D4F" w:rsidR="00AC3D40" w:rsidRDefault="00AC3D40" w:rsidP="00AC3D40">
      <w:pPr>
        <w:pStyle w:val="Heading3"/>
      </w:pPr>
      <w:r w:rsidRPr="00EB6326">
        <w:t>Key Reasons Disabled Youth don't have a place to connect to community</w:t>
      </w:r>
      <w:r w:rsidR="000A251F">
        <w:t>:</w:t>
      </w:r>
    </w:p>
    <w:p w14:paraId="0386AFB0" w14:textId="0BC37186" w:rsidR="000A251F" w:rsidRDefault="000A251F" w:rsidP="000A251F">
      <w:r>
        <w:rPr>
          <w:noProof/>
        </w:rPr>
        <w:drawing>
          <wp:inline distT="0" distB="0" distL="0" distR="0" wp14:anchorId="7897EBD3" wp14:editId="3C357810">
            <wp:extent cx="5511165" cy="1993900"/>
            <wp:effectExtent l="0" t="0" r="0" b="6350"/>
            <wp:docPr id="16" name="Picture 16" descr="A bar graph representing the data list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ar graph representing the data listed below:"/>
                    <pic:cNvPicPr>
                      <a:picLocks noChangeAspect="1" noChangeArrowheads="1"/>
                    </pic:cNvPicPr>
                  </pic:nvPicPr>
                  <pic:blipFill rotWithShape="1">
                    <a:blip r:embed="rId26">
                      <a:extLst>
                        <a:ext uri="{28A0092B-C50C-407E-A947-70E740481C1C}">
                          <a14:useLocalDpi xmlns:a14="http://schemas.microsoft.com/office/drawing/2010/main" val="0"/>
                        </a:ext>
                      </a:extLst>
                    </a:blip>
                    <a:srcRect t="26013"/>
                    <a:stretch/>
                  </pic:blipFill>
                  <pic:spPr bwMode="auto">
                    <a:xfrm>
                      <a:off x="0" y="0"/>
                      <a:ext cx="5511165" cy="1993900"/>
                    </a:xfrm>
                    <a:prstGeom prst="rect">
                      <a:avLst/>
                    </a:prstGeom>
                    <a:noFill/>
                    <a:ln>
                      <a:noFill/>
                    </a:ln>
                    <a:extLst>
                      <a:ext uri="{53640926-AAD7-44D8-BBD7-CCE9431645EC}">
                        <a14:shadowObscured xmlns:a14="http://schemas.microsoft.com/office/drawing/2010/main"/>
                      </a:ext>
                    </a:extLst>
                  </pic:spPr>
                </pic:pic>
              </a:graphicData>
            </a:graphic>
          </wp:inline>
        </w:drawing>
      </w:r>
    </w:p>
    <w:p w14:paraId="09E7E420" w14:textId="77777777" w:rsidR="000A251F" w:rsidRPr="000A251F" w:rsidRDefault="000A251F" w:rsidP="000A251F"/>
    <w:p w14:paraId="01BEE82C" w14:textId="77777777" w:rsidR="00AC3D40" w:rsidRPr="00526C39" w:rsidRDefault="00AC3D40" w:rsidP="00AC3D40">
      <w:pPr>
        <w:pStyle w:val="ListParagraph"/>
        <w:numPr>
          <w:ilvl w:val="0"/>
          <w:numId w:val="32"/>
        </w:numPr>
        <w:rPr>
          <w:rFonts w:asciiTheme="minorHAnsi" w:hAnsiTheme="minorHAnsi" w:cstheme="minorHAnsi"/>
        </w:rPr>
      </w:pPr>
      <w:r w:rsidRPr="00526C39">
        <w:rPr>
          <w:rFonts w:asciiTheme="minorHAnsi" w:hAnsiTheme="minorHAnsi" w:cstheme="minorHAnsi"/>
        </w:rPr>
        <w:t>23% cited Distance from spaces they wanted to connect with</w:t>
      </w:r>
    </w:p>
    <w:p w14:paraId="13DD8501" w14:textId="77777777" w:rsidR="00AC3D40" w:rsidRPr="00526C39" w:rsidRDefault="00AC3D40" w:rsidP="00AC3D40">
      <w:pPr>
        <w:pStyle w:val="ListParagraph"/>
        <w:numPr>
          <w:ilvl w:val="0"/>
          <w:numId w:val="32"/>
        </w:numPr>
        <w:rPr>
          <w:rFonts w:asciiTheme="minorHAnsi" w:hAnsiTheme="minorHAnsi" w:cstheme="minorHAnsi"/>
        </w:rPr>
      </w:pPr>
      <w:r w:rsidRPr="00526C39">
        <w:rPr>
          <w:rFonts w:asciiTheme="minorHAnsi" w:hAnsiTheme="minorHAnsi" w:cstheme="minorHAnsi"/>
        </w:rPr>
        <w:t>15% cited unfamiliarity or lack of information</w:t>
      </w:r>
    </w:p>
    <w:p w14:paraId="34442081" w14:textId="77777777" w:rsidR="00AC3D40" w:rsidRPr="00526C39" w:rsidRDefault="00AC3D40" w:rsidP="00AC3D40">
      <w:pPr>
        <w:pStyle w:val="ListParagraph"/>
        <w:numPr>
          <w:ilvl w:val="0"/>
          <w:numId w:val="32"/>
        </w:numPr>
        <w:rPr>
          <w:rFonts w:asciiTheme="minorHAnsi" w:hAnsiTheme="minorHAnsi" w:cstheme="minorHAnsi"/>
        </w:rPr>
      </w:pPr>
      <w:r w:rsidRPr="00526C39">
        <w:rPr>
          <w:rFonts w:asciiTheme="minorHAnsi" w:hAnsiTheme="minorHAnsi" w:cstheme="minorHAnsi"/>
        </w:rPr>
        <w:t>15% cited access barriers, or impact of impairment on their capacity to connect to community.</w:t>
      </w:r>
    </w:p>
    <w:p w14:paraId="3843E3A9" w14:textId="43728AD9" w:rsidR="00705CC3" w:rsidRDefault="00705CC3" w:rsidP="00705CC3">
      <w:pPr>
        <w:pStyle w:val="Heading3"/>
      </w:pPr>
      <w:r>
        <w:t>Preferred time</w:t>
      </w:r>
    </w:p>
    <w:p w14:paraId="69192A07" w14:textId="23F99132" w:rsidR="00936CFA" w:rsidRDefault="00AC3D40" w:rsidP="00936CFA">
      <w:pPr>
        <w:rPr>
          <w:rFonts w:asciiTheme="minorHAnsi" w:hAnsiTheme="minorHAnsi" w:cstheme="minorHAnsi"/>
        </w:rPr>
      </w:pPr>
      <w:r w:rsidRPr="002C5D24">
        <w:rPr>
          <w:rFonts w:asciiTheme="minorHAnsi" w:hAnsiTheme="minorHAnsi" w:cstheme="minorHAnsi"/>
        </w:rPr>
        <w:t>The best time for respondents to attend an arts program</w:t>
      </w:r>
      <w:r>
        <w:rPr>
          <w:rFonts w:asciiTheme="minorHAnsi" w:hAnsiTheme="minorHAnsi" w:cstheme="minorHAnsi"/>
        </w:rPr>
        <w:t xml:space="preserve"> was on weekends or afternoons/evenings (general finding, not conclusive). </w:t>
      </w:r>
    </w:p>
    <w:p w14:paraId="2B373CD6" w14:textId="77777777" w:rsidR="000A251F" w:rsidRPr="000A251F" w:rsidRDefault="000A251F" w:rsidP="000A251F"/>
    <w:p w14:paraId="3119F300" w14:textId="77777777" w:rsidR="000A251F" w:rsidRPr="002C5D24" w:rsidRDefault="000A251F" w:rsidP="000A251F">
      <w:pPr>
        <w:pStyle w:val="Heading3"/>
      </w:pPr>
      <w:r w:rsidRPr="002C5D24">
        <w:t>Conclusions from survey analysis:</w:t>
      </w:r>
    </w:p>
    <w:p w14:paraId="4B8C1D04" w14:textId="77777777" w:rsidR="000A251F" w:rsidRDefault="000A251F" w:rsidP="000A251F">
      <w:pPr>
        <w:pStyle w:val="ListParagraph"/>
        <w:numPr>
          <w:ilvl w:val="0"/>
          <w:numId w:val="34"/>
        </w:numPr>
        <w:spacing w:before="0" w:after="0" w:line="240" w:lineRule="auto"/>
        <w:rPr>
          <w:rFonts w:cstheme="minorHAnsi"/>
        </w:rPr>
      </w:pPr>
      <w:r>
        <w:rPr>
          <w:rFonts w:cstheme="minorHAnsi"/>
        </w:rPr>
        <w:lastRenderedPageBreak/>
        <w:t>Programs must be free of charge</w:t>
      </w:r>
    </w:p>
    <w:p w14:paraId="5942105F" w14:textId="77777777" w:rsidR="000A251F" w:rsidRDefault="000A251F" w:rsidP="000A251F">
      <w:pPr>
        <w:pStyle w:val="ListParagraph"/>
        <w:numPr>
          <w:ilvl w:val="0"/>
          <w:numId w:val="34"/>
        </w:numPr>
        <w:spacing w:before="0" w:after="0" w:line="240" w:lineRule="auto"/>
        <w:rPr>
          <w:rFonts w:cstheme="minorHAnsi"/>
        </w:rPr>
      </w:pPr>
      <w:r>
        <w:rPr>
          <w:rFonts w:cstheme="minorHAnsi"/>
        </w:rPr>
        <w:t>Visual arts exhibitions with sensory adjustments</w:t>
      </w:r>
    </w:p>
    <w:p w14:paraId="567AF842" w14:textId="77777777" w:rsidR="000A251F" w:rsidRDefault="000A251F" w:rsidP="000A251F">
      <w:pPr>
        <w:pStyle w:val="ListParagraph"/>
        <w:numPr>
          <w:ilvl w:val="0"/>
          <w:numId w:val="34"/>
        </w:numPr>
        <w:spacing w:before="0" w:after="0" w:line="240" w:lineRule="auto"/>
        <w:rPr>
          <w:rFonts w:cstheme="minorHAnsi"/>
        </w:rPr>
      </w:pPr>
      <w:r>
        <w:rPr>
          <w:rFonts w:cstheme="minorHAnsi"/>
        </w:rPr>
        <w:t>Provide broad access so that participants feel safe</w:t>
      </w:r>
    </w:p>
    <w:p w14:paraId="4692DD75" w14:textId="77777777" w:rsidR="000A251F" w:rsidRDefault="000A251F" w:rsidP="000A251F">
      <w:pPr>
        <w:pStyle w:val="ListParagraph"/>
        <w:numPr>
          <w:ilvl w:val="0"/>
          <w:numId w:val="34"/>
        </w:numPr>
        <w:spacing w:before="0" w:after="0" w:line="240" w:lineRule="auto"/>
        <w:rPr>
          <w:rFonts w:cstheme="minorHAnsi"/>
        </w:rPr>
      </w:pPr>
      <w:r>
        <w:rPr>
          <w:rFonts w:cstheme="minorHAnsi"/>
        </w:rPr>
        <w:t>Programs must accommodate Crip Time</w:t>
      </w:r>
    </w:p>
    <w:p w14:paraId="0B46B769" w14:textId="77777777" w:rsidR="000A251F" w:rsidRDefault="000A251F" w:rsidP="000A251F">
      <w:pPr>
        <w:pStyle w:val="ListParagraph"/>
        <w:numPr>
          <w:ilvl w:val="0"/>
          <w:numId w:val="34"/>
        </w:numPr>
        <w:spacing w:before="0" w:after="0" w:line="240" w:lineRule="auto"/>
        <w:rPr>
          <w:rFonts w:cstheme="minorHAnsi"/>
        </w:rPr>
      </w:pPr>
      <w:r>
        <w:rPr>
          <w:rFonts w:cstheme="minorHAnsi"/>
        </w:rPr>
        <w:t>Hybrid as a priority</w:t>
      </w:r>
    </w:p>
    <w:p w14:paraId="32F6EBD2" w14:textId="77777777" w:rsidR="000A251F" w:rsidRDefault="000A251F" w:rsidP="000A251F">
      <w:pPr>
        <w:pStyle w:val="ListParagraph"/>
        <w:numPr>
          <w:ilvl w:val="0"/>
          <w:numId w:val="34"/>
        </w:numPr>
        <w:spacing w:before="0" w:after="0" w:line="240" w:lineRule="auto"/>
        <w:rPr>
          <w:rFonts w:cstheme="minorHAnsi"/>
        </w:rPr>
      </w:pPr>
      <w:r>
        <w:rPr>
          <w:rFonts w:cstheme="minorHAnsi"/>
        </w:rPr>
        <w:t>Consider access payments for participants, e.g. for transport</w:t>
      </w:r>
    </w:p>
    <w:p w14:paraId="45C1A55D" w14:textId="77777777" w:rsidR="000A251F" w:rsidRDefault="000A251F" w:rsidP="000A251F">
      <w:pPr>
        <w:pStyle w:val="ListParagraph"/>
        <w:numPr>
          <w:ilvl w:val="0"/>
          <w:numId w:val="34"/>
        </w:numPr>
        <w:spacing w:before="0" w:after="0" w:line="240" w:lineRule="auto"/>
        <w:rPr>
          <w:rFonts w:cstheme="minorHAnsi"/>
        </w:rPr>
      </w:pPr>
      <w:r>
        <w:rPr>
          <w:rFonts w:cstheme="minorHAnsi"/>
        </w:rPr>
        <w:t>Social media is an important place to connect</w:t>
      </w:r>
    </w:p>
    <w:p w14:paraId="30F1C4F7" w14:textId="77777777" w:rsidR="000A251F" w:rsidRDefault="000A251F" w:rsidP="000A251F">
      <w:pPr>
        <w:pStyle w:val="ListParagraph"/>
        <w:numPr>
          <w:ilvl w:val="0"/>
          <w:numId w:val="34"/>
        </w:numPr>
        <w:spacing w:before="0" w:after="0" w:line="240" w:lineRule="auto"/>
        <w:rPr>
          <w:rFonts w:cstheme="minorHAnsi"/>
        </w:rPr>
      </w:pPr>
      <w:r>
        <w:rPr>
          <w:rFonts w:cstheme="minorHAnsi"/>
        </w:rPr>
        <w:t>Program weekends or afternoons/evenings</w:t>
      </w:r>
    </w:p>
    <w:p w14:paraId="461E0BF3" w14:textId="77777777" w:rsidR="000A251F" w:rsidRDefault="000A251F" w:rsidP="000A251F">
      <w:pPr>
        <w:rPr>
          <w:rFonts w:cstheme="minorHAnsi"/>
        </w:rPr>
      </w:pPr>
    </w:p>
    <w:p w14:paraId="09BD496A" w14:textId="77777777" w:rsidR="000A251F" w:rsidRPr="00C92931" w:rsidRDefault="000A251F" w:rsidP="000A251F">
      <w:pPr>
        <w:rPr>
          <w:rFonts w:asciiTheme="minorHAnsi" w:hAnsiTheme="minorHAnsi" w:cstheme="minorHAnsi"/>
        </w:rPr>
      </w:pPr>
      <w:r>
        <w:rPr>
          <w:rFonts w:asciiTheme="minorHAnsi" w:hAnsiTheme="minorHAnsi" w:cstheme="minorHAnsi"/>
        </w:rPr>
        <w:t xml:space="preserve">Please see attached report for full analysis. </w:t>
      </w:r>
    </w:p>
    <w:p w14:paraId="2AB6415A" w14:textId="470AF30C" w:rsidR="00264001" w:rsidRPr="000A251F" w:rsidRDefault="000A251F" w:rsidP="000A251F">
      <w:pPr>
        <w:spacing w:before="0" w:after="160" w:line="259" w:lineRule="auto"/>
        <w:rPr>
          <w:rFonts w:asciiTheme="minorHAnsi" w:hAnsiTheme="minorHAnsi" w:cstheme="minorHAnsi"/>
        </w:rPr>
      </w:pPr>
      <w:r>
        <w:rPr>
          <w:rFonts w:asciiTheme="minorHAnsi" w:hAnsiTheme="minorHAnsi" w:cstheme="minorHAnsi"/>
        </w:rPr>
        <w:br w:type="page"/>
      </w:r>
    </w:p>
    <w:p w14:paraId="72499AA3" w14:textId="77777777" w:rsidR="00D8221A" w:rsidRDefault="00D8221A" w:rsidP="00D8221A">
      <w:pPr>
        <w:pStyle w:val="Heading2"/>
      </w:pPr>
      <w:bookmarkStart w:id="26" w:name="_Toc122357099"/>
      <w:r>
        <w:lastRenderedPageBreak/>
        <w:t>Literature Review (</w:t>
      </w:r>
      <w:proofErr w:type="spellStart"/>
      <w:r>
        <w:t>Dr.</w:t>
      </w:r>
      <w:proofErr w:type="spellEnd"/>
      <w:r>
        <w:t xml:space="preserve"> Margaret Mayhew)</w:t>
      </w:r>
      <w:bookmarkEnd w:id="26"/>
    </w:p>
    <w:p w14:paraId="7F6CD789" w14:textId="7F1BAD5D" w:rsidR="00EA3EC0" w:rsidRPr="00EA3EC0" w:rsidRDefault="00D8221A" w:rsidP="00EA3EC0">
      <w:pPr>
        <w:pStyle w:val="Heading3"/>
        <w:rPr>
          <w:lang w:val="en-AU"/>
        </w:rPr>
      </w:pPr>
      <w:r w:rsidRPr="794FAAE3">
        <w:rPr>
          <w:lang w:val="en-AU"/>
        </w:rPr>
        <w:t xml:space="preserve">Creative programs for Young Disabled People in Australia </w:t>
      </w:r>
    </w:p>
    <w:p w14:paraId="7E202076" w14:textId="77777777" w:rsidR="00D8221A" w:rsidRDefault="00D8221A" w:rsidP="00D8221A">
      <w:r w:rsidRPr="794FAAE3">
        <w:rPr>
          <w:lang w:val="en-AU"/>
        </w:rPr>
        <w:t>Information on creative programs for Young Disabled people in Australia is often obscured by two factors</w:t>
      </w:r>
    </w:p>
    <w:p w14:paraId="318A3D2A" w14:textId="77777777" w:rsidR="00D8221A" w:rsidRDefault="00D8221A" w:rsidP="00D8221A">
      <w:r w:rsidRPr="794FAAE3">
        <w:rPr>
          <w:lang w:val="en-AU"/>
        </w:rPr>
        <w:t>1: The silo-</w:t>
      </w:r>
      <w:proofErr w:type="spellStart"/>
      <w:r w:rsidRPr="794FAAE3">
        <w:rPr>
          <w:lang w:val="en-AU"/>
        </w:rPr>
        <w:t>ing</w:t>
      </w:r>
      <w:proofErr w:type="spellEnd"/>
      <w:r w:rsidRPr="794FAAE3">
        <w:rPr>
          <w:lang w:val="en-AU"/>
        </w:rPr>
        <w:t xml:space="preserve"> of Disability and Youth as separate categories in the Arts</w:t>
      </w:r>
    </w:p>
    <w:p w14:paraId="1F59361F" w14:textId="77777777" w:rsidR="00D8221A" w:rsidRDefault="00D8221A" w:rsidP="00D8221A">
      <w:r w:rsidRPr="794FAAE3">
        <w:rPr>
          <w:lang w:val="en-AU"/>
        </w:rPr>
        <w:t>2: The structure of Government Disability funding across health, social security programs, and arts programs, at all three tiers of Government</w:t>
      </w:r>
    </w:p>
    <w:p w14:paraId="3C7E1024" w14:textId="77777777" w:rsidR="00D8221A" w:rsidRDefault="00D8221A" w:rsidP="00D8221A">
      <w:r w:rsidRPr="794FAAE3">
        <w:rPr>
          <w:lang w:val="en-AU"/>
        </w:rPr>
        <w:t>The Commonwealth of Australia supports Disabled inclusion through three main pathways:</w:t>
      </w:r>
    </w:p>
    <w:p w14:paraId="4B3DF67D" w14:textId="77777777" w:rsidR="00D8221A" w:rsidRDefault="00D8221A" w:rsidP="00EA3EC0">
      <w:pPr>
        <w:pStyle w:val="ListParagraph"/>
        <w:numPr>
          <w:ilvl w:val="0"/>
          <w:numId w:val="4"/>
        </w:numPr>
        <w:rPr>
          <w:lang w:val="en-AU"/>
        </w:rPr>
      </w:pPr>
      <w:r w:rsidRPr="794FAAE3">
        <w:rPr>
          <w:lang w:val="en-AU"/>
        </w:rPr>
        <w:t>NDIS funding for art therapy programs for Disabled individuals</w:t>
      </w:r>
    </w:p>
    <w:p w14:paraId="23260935" w14:textId="77777777" w:rsidR="00D8221A" w:rsidRDefault="00D8221A" w:rsidP="00EA3EC0">
      <w:pPr>
        <w:pStyle w:val="ListParagraph"/>
        <w:numPr>
          <w:ilvl w:val="0"/>
          <w:numId w:val="3"/>
        </w:numPr>
        <w:rPr>
          <w:lang w:val="en-AU"/>
        </w:rPr>
      </w:pPr>
      <w:r w:rsidRPr="794FAAE3">
        <w:rPr>
          <w:lang w:val="en-AU"/>
        </w:rPr>
        <w:t xml:space="preserve">These may be through NDIS registered individual art therapists, of which there are 4000 in Victoria. </w:t>
      </w:r>
    </w:p>
    <w:p w14:paraId="053BEA09" w14:textId="77777777" w:rsidR="00D8221A" w:rsidRDefault="00D8221A" w:rsidP="00EA3EC0">
      <w:pPr>
        <w:pStyle w:val="ListParagraph"/>
        <w:numPr>
          <w:ilvl w:val="0"/>
          <w:numId w:val="3"/>
        </w:numPr>
        <w:rPr>
          <w:lang w:val="en-AU"/>
        </w:rPr>
      </w:pPr>
      <w:r w:rsidRPr="794FAAE3">
        <w:rPr>
          <w:lang w:val="en-AU"/>
        </w:rPr>
        <w:t>or through group programs at NGOs, or other companies.</w:t>
      </w:r>
    </w:p>
    <w:p w14:paraId="668DFC16" w14:textId="1109AE51" w:rsidR="00D8221A" w:rsidRDefault="00D8221A" w:rsidP="00D8221A">
      <w:pPr>
        <w:rPr>
          <w:b/>
          <w:bCs/>
          <w:lang w:val="en-AU"/>
        </w:rPr>
      </w:pPr>
      <w:r w:rsidRPr="794FAAE3">
        <w:rPr>
          <w:lang w:val="en-AU"/>
        </w:rPr>
        <w:t xml:space="preserve">The main arts organisations providing NDIS registered activities in Victoria are: Arts Access Victoria (Melbourne), Arts Project Australia (Melbourne), the DAX centre (Melbourne), Footscray Community Arts (Melbourne), Back to Back Theatre (Geelong), Create A (Bendigo), Factory Arts (Warrnambool). </w:t>
      </w:r>
      <w:r w:rsidRPr="794FAAE3">
        <w:rPr>
          <w:b/>
          <w:bCs/>
          <w:lang w:val="en-AU"/>
        </w:rPr>
        <w:t xml:space="preserve">Of these, Arts Access </w:t>
      </w:r>
      <w:r w:rsidR="00FD7C75">
        <w:rPr>
          <w:b/>
          <w:bCs/>
          <w:lang w:val="en-AU"/>
        </w:rPr>
        <w:t>Victoria</w:t>
      </w:r>
      <w:r w:rsidRPr="794FAAE3">
        <w:rPr>
          <w:b/>
          <w:bCs/>
          <w:lang w:val="en-AU"/>
        </w:rPr>
        <w:t xml:space="preserve"> is the only organisation offering specific programs targeted for Young Disabled Artists.</w:t>
      </w:r>
    </w:p>
    <w:p w14:paraId="700CC742" w14:textId="77777777" w:rsidR="00D8221A" w:rsidRDefault="00D8221A" w:rsidP="00EA3EC0">
      <w:pPr>
        <w:pStyle w:val="ListParagraph"/>
        <w:numPr>
          <w:ilvl w:val="0"/>
          <w:numId w:val="3"/>
        </w:numPr>
        <w:rPr>
          <w:lang w:val="en-AU"/>
        </w:rPr>
      </w:pPr>
      <w:r w:rsidRPr="794FAAE3">
        <w:rPr>
          <w:lang w:val="en-AU"/>
        </w:rPr>
        <w:t xml:space="preserve">There are a broad range of NDIS registered Disability Service Organisations who offer art programs as part of their broader service provision to Disabled clients. The majority of art programs in regional Victoria are provided by Disability Service Organisations, such as accommodation providers, care providers, and local councils. </w:t>
      </w:r>
    </w:p>
    <w:p w14:paraId="35452511" w14:textId="77777777" w:rsidR="00D8221A" w:rsidRDefault="00D8221A" w:rsidP="00EA3EC0">
      <w:pPr>
        <w:pStyle w:val="ListParagraph"/>
        <w:numPr>
          <w:ilvl w:val="0"/>
          <w:numId w:val="4"/>
        </w:numPr>
        <w:rPr>
          <w:lang w:val="en-AU"/>
        </w:rPr>
      </w:pPr>
      <w:r w:rsidRPr="794FAAE3">
        <w:rPr>
          <w:lang w:val="en-AU"/>
        </w:rPr>
        <w:t>Information, Linkages and Capacity Building (ILC) Individual Capacity Building Program Grants managed by Department of Social Security</w:t>
      </w:r>
    </w:p>
    <w:p w14:paraId="38ABBAD8" w14:textId="77777777" w:rsidR="00D8221A" w:rsidRDefault="00D8221A" w:rsidP="00D8221A">
      <w:pPr>
        <w:rPr>
          <w:lang w:val="en-AU"/>
        </w:rPr>
      </w:pPr>
      <w:r w:rsidRPr="794FAAE3">
        <w:rPr>
          <w:lang w:val="en-AU"/>
        </w:rPr>
        <w:lastRenderedPageBreak/>
        <w:t xml:space="preserve">The ILC Capacity Building program grants were developed as a separate arm of the NDIA to promote an empowerment model of Disabled support, instead of the passive consumer role that may be implied by NDIS service provision. </w:t>
      </w:r>
    </w:p>
    <w:p w14:paraId="2F2BB6C1" w14:textId="77777777" w:rsidR="00D8221A" w:rsidRDefault="00D8221A" w:rsidP="00D8221A">
      <w:r w:rsidRPr="794FAAE3">
        <w:rPr>
          <w:lang w:val="en-AU"/>
        </w:rPr>
        <w:t xml:space="preserve">The 2022-2023 funding round provided grants of between $50,000-$2,000,000 to 105 organisations nationally. </w:t>
      </w:r>
      <w:r w:rsidRPr="794FAAE3">
        <w:rPr>
          <w:b/>
          <w:bCs/>
          <w:lang w:val="en-AU"/>
        </w:rPr>
        <w:t>A total of $11.8 million dollars was offered for nine projects nationally promoting capacity building for Disabled youth.</w:t>
      </w:r>
      <w:r w:rsidRPr="794FAAE3">
        <w:rPr>
          <w:lang w:val="en-AU"/>
        </w:rPr>
        <w:t xml:space="preserve"> By comparison $4,7 million was offered to six programs targeting Disabled children. However, none of these projects were related to creative practice. Only one organisation (Rebus Theatre in the ACT) was funded ($98,900) for a creative project. </w:t>
      </w:r>
    </w:p>
    <w:p w14:paraId="3B0ECC20" w14:textId="77777777" w:rsidR="00D8221A" w:rsidRDefault="00D8221A" w:rsidP="00D8221A">
      <w:r w:rsidRPr="794FAAE3">
        <w:rPr>
          <w:lang w:val="en-AU"/>
        </w:rPr>
        <w:t>Of the youth programs the following Victorian organisations were funded</w:t>
      </w:r>
    </w:p>
    <w:p w14:paraId="41B9C270" w14:textId="77777777" w:rsidR="00D8221A" w:rsidRDefault="00D8221A" w:rsidP="00EA3EC0">
      <w:pPr>
        <w:pStyle w:val="ListParagraph"/>
        <w:numPr>
          <w:ilvl w:val="0"/>
          <w:numId w:val="24"/>
        </w:numPr>
        <w:rPr>
          <w:lang w:val="en-AU"/>
        </w:rPr>
      </w:pPr>
      <w:r w:rsidRPr="794FAAE3">
        <w:rPr>
          <w:lang w:val="en-AU"/>
        </w:rPr>
        <w:t xml:space="preserve">Yellow Ladybugs Ltd VIC Autistic Women and Girls Yellow Link Programme $1,498,269.08 </w:t>
      </w:r>
    </w:p>
    <w:p w14:paraId="0E652239" w14:textId="77777777" w:rsidR="00D8221A" w:rsidRDefault="00D8221A" w:rsidP="00EA3EC0">
      <w:pPr>
        <w:pStyle w:val="ListParagraph"/>
        <w:numPr>
          <w:ilvl w:val="0"/>
          <w:numId w:val="24"/>
        </w:numPr>
        <w:rPr>
          <w:lang w:val="en-AU"/>
        </w:rPr>
      </w:pPr>
      <w:r w:rsidRPr="794FAAE3">
        <w:rPr>
          <w:lang w:val="en-AU"/>
        </w:rPr>
        <w:t xml:space="preserve">Children and Young People with Disability Australia (CYDA) VIC Victorian Emerging Young Leaders Program $1,026,282.40 </w:t>
      </w:r>
    </w:p>
    <w:p w14:paraId="71E80D8F" w14:textId="461535FE" w:rsidR="00D8221A" w:rsidRPr="00AC3D40" w:rsidRDefault="00D8221A" w:rsidP="00AC3D40">
      <w:pPr>
        <w:pStyle w:val="ListParagraph"/>
        <w:numPr>
          <w:ilvl w:val="0"/>
          <w:numId w:val="24"/>
        </w:numPr>
        <w:rPr>
          <w:lang w:val="en-AU"/>
        </w:rPr>
      </w:pPr>
      <w:r w:rsidRPr="794FAAE3">
        <w:rPr>
          <w:lang w:val="en-AU"/>
        </w:rPr>
        <w:t>Children and Young People with Disability Australia VIC National Youth Disability Leadership Program &amp; In control our/my way, supporting NDIS self- management project $2,133,674.40</w:t>
      </w:r>
    </w:p>
    <w:p w14:paraId="6E5D11A5" w14:textId="77777777" w:rsidR="00D8221A" w:rsidRDefault="00D8221A" w:rsidP="00EA3EC0">
      <w:pPr>
        <w:pStyle w:val="ListParagraph"/>
        <w:numPr>
          <w:ilvl w:val="0"/>
          <w:numId w:val="24"/>
        </w:numPr>
        <w:rPr>
          <w:lang w:val="en-AU"/>
        </w:rPr>
      </w:pPr>
      <w:r w:rsidRPr="794FAAE3">
        <w:rPr>
          <w:lang w:val="en-AU"/>
        </w:rPr>
        <w:t>Australia Council for the Arts has programs for Disabled artists, and Younger artists (over 21), but not specifically Disabled young artists</w:t>
      </w:r>
    </w:p>
    <w:p w14:paraId="037AD9F6" w14:textId="77777777" w:rsidR="00D8221A" w:rsidRDefault="00D8221A" w:rsidP="00EA3EC0">
      <w:pPr>
        <w:pStyle w:val="ListParagraph"/>
        <w:numPr>
          <w:ilvl w:val="0"/>
          <w:numId w:val="24"/>
        </w:numPr>
        <w:rPr>
          <w:lang w:val="en-AU"/>
        </w:rPr>
      </w:pPr>
      <w:r w:rsidRPr="794FAAE3">
        <w:rPr>
          <w:lang w:val="en-AU"/>
        </w:rPr>
        <w:t>Arts and Disability Initiative (6 grants of $30000)</w:t>
      </w:r>
    </w:p>
    <w:p w14:paraId="1B085EF4" w14:textId="77777777" w:rsidR="00D8221A" w:rsidRDefault="00D8221A" w:rsidP="00EA3EC0">
      <w:pPr>
        <w:pStyle w:val="ListParagraph"/>
        <w:numPr>
          <w:ilvl w:val="0"/>
          <w:numId w:val="24"/>
        </w:numPr>
        <w:rPr>
          <w:lang w:val="en-AU"/>
        </w:rPr>
      </w:pPr>
      <w:r w:rsidRPr="794FAAE3">
        <w:rPr>
          <w:lang w:val="en-AU"/>
        </w:rPr>
        <w:t>National Arts and Disability Award (Established Artist) ($50,000).</w:t>
      </w:r>
    </w:p>
    <w:p w14:paraId="2B2F6D0A" w14:textId="77777777" w:rsidR="00D8221A" w:rsidRDefault="00D8221A" w:rsidP="00EA3EC0">
      <w:pPr>
        <w:pStyle w:val="ListParagraph"/>
        <w:numPr>
          <w:ilvl w:val="0"/>
          <w:numId w:val="24"/>
        </w:numPr>
        <w:rPr>
          <w:lang w:val="en-AU"/>
        </w:rPr>
      </w:pPr>
      <w:r w:rsidRPr="794FAAE3">
        <w:rPr>
          <w:lang w:val="en-AU"/>
        </w:rPr>
        <w:t>National Arts and Disability Award (Early Career Artist) ($20,000).</w:t>
      </w:r>
    </w:p>
    <w:p w14:paraId="5576ED87" w14:textId="77777777" w:rsidR="00D8221A" w:rsidRDefault="00D8221A" w:rsidP="00EA3EC0">
      <w:pPr>
        <w:pStyle w:val="ListParagraph"/>
        <w:numPr>
          <w:ilvl w:val="0"/>
          <w:numId w:val="24"/>
        </w:numPr>
        <w:rPr>
          <w:lang w:val="en-AU"/>
        </w:rPr>
      </w:pPr>
      <w:r w:rsidRPr="794FAAE3">
        <w:rPr>
          <w:lang w:val="en-AU"/>
        </w:rPr>
        <w:t>Arts Access Australia’s National Leadership Award ($10,000).</w:t>
      </w:r>
    </w:p>
    <w:p w14:paraId="4E83262A" w14:textId="77777777" w:rsidR="00D8221A" w:rsidRDefault="00D8221A" w:rsidP="00EA3EC0">
      <w:pPr>
        <w:pStyle w:val="ListParagraph"/>
        <w:numPr>
          <w:ilvl w:val="0"/>
          <w:numId w:val="24"/>
        </w:numPr>
        <w:rPr>
          <w:lang w:val="en-AU"/>
        </w:rPr>
      </w:pPr>
      <w:r w:rsidRPr="794FAAE3">
        <w:rPr>
          <w:lang w:val="en-AU"/>
        </w:rPr>
        <w:t>Sync Leadership Program (mentorship and training, unpaid)</w:t>
      </w:r>
    </w:p>
    <w:p w14:paraId="185BF619" w14:textId="77777777" w:rsidR="00D8221A" w:rsidRDefault="00D8221A" w:rsidP="00EA3EC0">
      <w:pPr>
        <w:pStyle w:val="ListParagraph"/>
        <w:numPr>
          <w:ilvl w:val="0"/>
          <w:numId w:val="24"/>
        </w:numPr>
        <w:rPr>
          <w:lang w:val="en-AU"/>
        </w:rPr>
      </w:pPr>
      <w:r w:rsidRPr="794FAAE3">
        <w:rPr>
          <w:lang w:val="en-AU"/>
        </w:rPr>
        <w:t xml:space="preserve">3 awards for young creative practitioners: Martens Bequest ($50K over 2 years for practitioners in range of medium aged from 21-30), </w:t>
      </w:r>
    </w:p>
    <w:p w14:paraId="1AFCD295" w14:textId="77777777" w:rsidR="00D8221A" w:rsidRDefault="00D8221A" w:rsidP="00EA3EC0">
      <w:pPr>
        <w:pStyle w:val="ListParagraph"/>
        <w:numPr>
          <w:ilvl w:val="0"/>
          <w:numId w:val="24"/>
        </w:numPr>
        <w:rPr>
          <w:lang w:val="en-AU"/>
        </w:rPr>
      </w:pPr>
      <w:r w:rsidRPr="794FAAE3">
        <w:rPr>
          <w:lang w:val="en-AU"/>
        </w:rPr>
        <w:t xml:space="preserve">Dal </w:t>
      </w:r>
      <w:proofErr w:type="spellStart"/>
      <w:r w:rsidRPr="794FAAE3">
        <w:rPr>
          <w:lang w:val="en-AU"/>
        </w:rPr>
        <w:t>Stivens</w:t>
      </w:r>
      <w:proofErr w:type="spellEnd"/>
      <w:r w:rsidRPr="794FAAE3">
        <w:rPr>
          <w:lang w:val="en-AU"/>
        </w:rPr>
        <w:t xml:space="preserve"> and Kathleen Mitchell awards (15,000 for writer under 30)</w:t>
      </w:r>
    </w:p>
    <w:p w14:paraId="70276C20" w14:textId="77777777" w:rsidR="00D8221A" w:rsidRPr="00913079" w:rsidRDefault="00D8221A" w:rsidP="00EA3EC0">
      <w:pPr>
        <w:pStyle w:val="ListParagraph"/>
        <w:numPr>
          <w:ilvl w:val="0"/>
          <w:numId w:val="24"/>
        </w:numPr>
        <w:rPr>
          <w:lang w:val="en-AU"/>
        </w:rPr>
      </w:pPr>
      <w:r w:rsidRPr="794FAAE3">
        <w:rPr>
          <w:lang w:val="en-AU"/>
        </w:rPr>
        <w:t xml:space="preserve">Supports youth arts </w:t>
      </w:r>
      <w:proofErr w:type="spellStart"/>
      <w:r w:rsidRPr="794FAAE3">
        <w:rPr>
          <w:lang w:val="en-AU"/>
        </w:rPr>
        <w:t>eg</w:t>
      </w:r>
      <w:proofErr w:type="spellEnd"/>
      <w:r w:rsidRPr="794FAAE3">
        <w:rPr>
          <w:lang w:val="en-AU"/>
        </w:rPr>
        <w:t xml:space="preserve"> Arena Theatre, St Martins Youth Arts Centre in Victoria</w:t>
      </w:r>
    </w:p>
    <w:p w14:paraId="336C0B33" w14:textId="77777777" w:rsidR="00D8221A" w:rsidRDefault="00D8221A" w:rsidP="00D8221A">
      <w:pPr>
        <w:pStyle w:val="Heading3"/>
      </w:pPr>
      <w:r w:rsidRPr="794FAAE3">
        <w:rPr>
          <w:lang w:val="en-AU"/>
        </w:rPr>
        <w:t xml:space="preserve">State Government support </w:t>
      </w:r>
    </w:p>
    <w:p w14:paraId="52F67BDE" w14:textId="77777777" w:rsidR="00D8221A" w:rsidRDefault="00D8221A" w:rsidP="00D8221A">
      <w:r w:rsidRPr="794FAAE3">
        <w:rPr>
          <w:lang w:val="en-AU"/>
        </w:rPr>
        <w:lastRenderedPageBreak/>
        <w:t xml:space="preserve">The Victorian Government’s State Disability Plan (2022-2026) commits to actions across 5 priority areas for inclusion of Disabled people </w:t>
      </w:r>
    </w:p>
    <w:p w14:paraId="54FAD368" w14:textId="77777777" w:rsidR="00D8221A" w:rsidRDefault="00D8221A" w:rsidP="00EA3EC0">
      <w:pPr>
        <w:pStyle w:val="ListParagraph"/>
        <w:numPr>
          <w:ilvl w:val="0"/>
          <w:numId w:val="2"/>
        </w:numPr>
        <w:rPr>
          <w:lang w:val="en-AU"/>
        </w:rPr>
      </w:pPr>
      <w:r w:rsidRPr="794FAAE3">
        <w:rPr>
          <w:lang w:val="en-AU"/>
        </w:rPr>
        <w:t>Education (directly targeting young people in schools and higher education)</w:t>
      </w:r>
    </w:p>
    <w:p w14:paraId="358D1BDE" w14:textId="77777777" w:rsidR="00D8221A" w:rsidRDefault="00D8221A" w:rsidP="00EA3EC0">
      <w:pPr>
        <w:pStyle w:val="ListParagraph"/>
        <w:numPr>
          <w:ilvl w:val="0"/>
          <w:numId w:val="2"/>
        </w:numPr>
        <w:rPr>
          <w:lang w:val="en-AU"/>
        </w:rPr>
      </w:pPr>
      <w:r w:rsidRPr="794FAAE3">
        <w:rPr>
          <w:lang w:val="en-AU"/>
        </w:rPr>
        <w:t>Employment and Economic Participation</w:t>
      </w:r>
    </w:p>
    <w:p w14:paraId="0172DA63" w14:textId="77777777" w:rsidR="00D8221A" w:rsidRDefault="00D8221A" w:rsidP="00EA3EC0">
      <w:pPr>
        <w:pStyle w:val="ListParagraph"/>
        <w:numPr>
          <w:ilvl w:val="0"/>
          <w:numId w:val="2"/>
        </w:numPr>
        <w:rPr>
          <w:lang w:val="en-AU"/>
        </w:rPr>
      </w:pPr>
      <w:r w:rsidRPr="794FAAE3">
        <w:rPr>
          <w:lang w:val="en-AU"/>
        </w:rPr>
        <w:t>Voice and Leadership. This includes 4 specific areas promoting engagement of Disabled young people</w:t>
      </w:r>
    </w:p>
    <w:p w14:paraId="2E30A710" w14:textId="77777777" w:rsidR="00D8221A" w:rsidRDefault="00D8221A" w:rsidP="00EA3EC0">
      <w:pPr>
        <w:pStyle w:val="ListParagraph"/>
        <w:numPr>
          <w:ilvl w:val="0"/>
          <w:numId w:val="2"/>
        </w:numPr>
        <w:rPr>
          <w:lang w:val="en-AU"/>
        </w:rPr>
      </w:pPr>
      <w:r w:rsidRPr="794FAAE3">
        <w:rPr>
          <w:lang w:val="en-AU"/>
        </w:rPr>
        <w:t>Creative industries (discussed below)</w:t>
      </w:r>
    </w:p>
    <w:p w14:paraId="1B85D2E7" w14:textId="77777777" w:rsidR="00D8221A" w:rsidRDefault="00D8221A" w:rsidP="00EA3EC0">
      <w:pPr>
        <w:pStyle w:val="ListParagraph"/>
        <w:numPr>
          <w:ilvl w:val="0"/>
          <w:numId w:val="2"/>
        </w:numPr>
        <w:rPr>
          <w:lang w:val="en-AU"/>
        </w:rPr>
      </w:pPr>
      <w:r w:rsidRPr="794FAAE3">
        <w:rPr>
          <w:lang w:val="en-AU"/>
        </w:rPr>
        <w:t>Pride and Recognition</w:t>
      </w:r>
    </w:p>
    <w:p w14:paraId="77F8AED6" w14:textId="77777777" w:rsidR="00D8221A" w:rsidRDefault="00D8221A" w:rsidP="00D8221A">
      <w:pPr>
        <w:rPr>
          <w:lang w:val="en-AU"/>
        </w:rPr>
      </w:pPr>
      <w:r w:rsidRPr="794FAAE3">
        <w:rPr>
          <w:lang w:val="en-AU"/>
        </w:rPr>
        <w:t>Creative Victoria provides information and partner funding for a range of Youth arts programs as well as Disabled arts programs, but not specifically targeting both.</w:t>
      </w:r>
    </w:p>
    <w:p w14:paraId="1A5831CE" w14:textId="77777777" w:rsidR="00D8221A" w:rsidRDefault="00D8221A" w:rsidP="00D8221A">
      <w:r w:rsidRPr="794FAAE3">
        <w:rPr>
          <w:lang w:val="en-AU"/>
        </w:rPr>
        <w:t>IN addition to Disabled streams through individual arts grants programs like the Creators fund, Creative Victoria provided funding to the following Disabled arts projects:</w:t>
      </w:r>
    </w:p>
    <w:p w14:paraId="447B76D7" w14:textId="77777777" w:rsidR="00D8221A" w:rsidRDefault="00D8221A" w:rsidP="00EA3EC0">
      <w:pPr>
        <w:pStyle w:val="ListParagraph"/>
        <w:numPr>
          <w:ilvl w:val="0"/>
          <w:numId w:val="1"/>
        </w:numPr>
        <w:rPr>
          <w:lang w:val="en-AU"/>
        </w:rPr>
      </w:pPr>
      <w:r w:rsidRPr="794FAAE3">
        <w:rPr>
          <w:lang w:val="en-AU"/>
        </w:rPr>
        <w:t>Loom Arts and Management, 200,000</w:t>
      </w:r>
    </w:p>
    <w:p w14:paraId="4F8AE920" w14:textId="77777777" w:rsidR="00D8221A" w:rsidRDefault="00D8221A" w:rsidP="00EA3EC0">
      <w:pPr>
        <w:pStyle w:val="ListParagraph"/>
        <w:numPr>
          <w:ilvl w:val="0"/>
          <w:numId w:val="1"/>
        </w:numPr>
        <w:rPr>
          <w:lang w:val="en-AU"/>
        </w:rPr>
      </w:pPr>
      <w:r w:rsidRPr="794FAAE3">
        <w:rPr>
          <w:lang w:val="en-AU"/>
        </w:rPr>
        <w:t>Weave Movement Theatre, 176, 405</w:t>
      </w:r>
    </w:p>
    <w:p w14:paraId="1F1E545B" w14:textId="77777777" w:rsidR="00D8221A" w:rsidRDefault="00D8221A" w:rsidP="00EA3EC0">
      <w:pPr>
        <w:pStyle w:val="ListParagraph"/>
        <w:numPr>
          <w:ilvl w:val="0"/>
          <w:numId w:val="1"/>
        </w:numPr>
        <w:rPr>
          <w:lang w:val="en-AU"/>
        </w:rPr>
      </w:pPr>
      <w:r w:rsidRPr="794FAAE3">
        <w:rPr>
          <w:lang w:val="en-AU"/>
        </w:rPr>
        <w:t>Flow Festival, 200,000</w:t>
      </w:r>
    </w:p>
    <w:p w14:paraId="6996F7D4" w14:textId="77777777" w:rsidR="00D8221A" w:rsidRDefault="00D8221A" w:rsidP="00EA3EC0">
      <w:pPr>
        <w:pStyle w:val="ListParagraph"/>
        <w:numPr>
          <w:ilvl w:val="0"/>
          <w:numId w:val="1"/>
        </w:numPr>
        <w:rPr>
          <w:lang w:val="en-AU"/>
        </w:rPr>
      </w:pPr>
      <w:r w:rsidRPr="794FAAE3">
        <w:rPr>
          <w:lang w:val="en-AU"/>
        </w:rPr>
        <w:t>Schizy Incorporated $146,000</w:t>
      </w:r>
    </w:p>
    <w:p w14:paraId="5FAE78E0" w14:textId="77777777" w:rsidR="00D8221A" w:rsidRDefault="00D8221A" w:rsidP="00EA3EC0">
      <w:pPr>
        <w:pStyle w:val="ListParagraph"/>
        <w:numPr>
          <w:ilvl w:val="0"/>
          <w:numId w:val="1"/>
        </w:numPr>
        <w:rPr>
          <w:lang w:val="en-AU"/>
        </w:rPr>
      </w:pPr>
      <w:r w:rsidRPr="794FAAE3">
        <w:rPr>
          <w:lang w:val="en-AU"/>
        </w:rPr>
        <w:t>Find Your Voice, Warrnambool $200,000</w:t>
      </w:r>
    </w:p>
    <w:p w14:paraId="436002B1" w14:textId="77777777" w:rsidR="00D8221A" w:rsidRPr="00913079" w:rsidRDefault="00D8221A" w:rsidP="00D8221A">
      <w:pPr>
        <w:rPr>
          <w:lang w:val="en-AU"/>
        </w:rPr>
      </w:pPr>
      <w:r w:rsidRPr="794FAAE3">
        <w:rPr>
          <w:lang w:val="en-AU"/>
        </w:rPr>
        <w:t>None of the above projects targeted Deaf or Disabled Youth specifically.</w:t>
      </w:r>
    </w:p>
    <w:p w14:paraId="5554078E" w14:textId="77777777" w:rsidR="00D8221A" w:rsidRDefault="00D8221A" w:rsidP="00D8221A">
      <w:r w:rsidRPr="794FAAE3">
        <w:rPr>
          <w:lang w:val="en-AU"/>
        </w:rPr>
        <w:t>Creative Victoria also offers Creative Learning Partnership grants for creative practitioners or organisations to work with young people in schools.</w:t>
      </w:r>
    </w:p>
    <w:p w14:paraId="13B2C8D3" w14:textId="77777777" w:rsidR="00D8221A" w:rsidRDefault="00D8221A" w:rsidP="00D8221A">
      <w:r w:rsidRPr="794FAAE3">
        <w:rPr>
          <w:lang w:val="en-AU"/>
        </w:rPr>
        <w:t xml:space="preserve">It also provides multi-year funding to a number of youth arts organisations including: Arena Theatre, </w:t>
      </w:r>
      <w:proofErr w:type="spellStart"/>
      <w:r w:rsidRPr="794FAAE3">
        <w:rPr>
          <w:lang w:val="en-AU"/>
        </w:rPr>
        <w:t>Phunktional</w:t>
      </w:r>
      <w:proofErr w:type="spellEnd"/>
      <w:r w:rsidRPr="794FAAE3">
        <w:rPr>
          <w:lang w:val="en-AU"/>
        </w:rPr>
        <w:t xml:space="preserve"> Arts, St Martin’s Youth Arts and SYN Media. Some of these funded organisations offer activities targeting Young Disabled artists. </w:t>
      </w:r>
    </w:p>
    <w:p w14:paraId="4CCF1241" w14:textId="77777777" w:rsidR="00D8221A" w:rsidRPr="00913079" w:rsidRDefault="00D8221A" w:rsidP="00D8221A">
      <w:pPr>
        <w:pStyle w:val="Heading3"/>
        <w:rPr>
          <w:lang w:val="en-AU"/>
        </w:rPr>
      </w:pPr>
      <w:r w:rsidRPr="794FAAE3">
        <w:rPr>
          <w:lang w:val="en-AU"/>
        </w:rPr>
        <w:t>Local Government</w:t>
      </w:r>
    </w:p>
    <w:p w14:paraId="3EFC2C05" w14:textId="76674F74" w:rsidR="00D8221A" w:rsidRDefault="00D8221A" w:rsidP="00D8221A">
      <w:r w:rsidRPr="794FAAE3">
        <w:rPr>
          <w:lang w:val="en-AU"/>
        </w:rPr>
        <w:lastRenderedPageBreak/>
        <w:t>City of Melbourne SIGNAL Youth Arts includes Disability specific programs undertaken in partnership with Arts Access Victoria and local schools</w:t>
      </w:r>
      <w:r w:rsidR="009910DF">
        <w:rPr>
          <w:lang w:val="en-AU"/>
        </w:rPr>
        <w:t>.</w:t>
      </w:r>
    </w:p>
    <w:p w14:paraId="6B317E93" w14:textId="77777777" w:rsidR="00D8221A" w:rsidRDefault="00D8221A" w:rsidP="00D8221A">
      <w:r w:rsidRPr="794FAAE3">
        <w:rPr>
          <w:lang w:val="en-AU"/>
        </w:rPr>
        <w:t>City of Port Philip has a range of Disability Arts Services, including the Thrive Program (run with Arts Access Victoria) and supports the Disabled led theatre group Vitae Veritas. There was not clear mention of specific services for Disabled young people.</w:t>
      </w:r>
    </w:p>
    <w:p w14:paraId="64D1C789" w14:textId="77777777" w:rsidR="00D8221A" w:rsidRDefault="00D8221A" w:rsidP="00D8221A">
      <w:r w:rsidRPr="794FAAE3">
        <w:rPr>
          <w:lang w:val="en-AU"/>
        </w:rPr>
        <w:t>Darebin Council has a youth hub and a youth music centre, as well as providing a range of arts grants. They have a Disability Advisory group and an access and inclusion team, and community inclusion grants, but no explicit programs for Disabled creatives, or young Disabled people.</w:t>
      </w:r>
    </w:p>
    <w:p w14:paraId="5EE0AF9B" w14:textId="77777777" w:rsidR="00D8221A" w:rsidRDefault="00D8221A" w:rsidP="00D8221A">
      <w:r w:rsidRPr="794FAAE3">
        <w:rPr>
          <w:lang w:val="en-AU"/>
        </w:rPr>
        <w:t>Merri-Bek Council has a range of arts grants and a Youth Space at Oxygen Centre. This runs programs in Visual arts, drama and music festivals, and provides grants. There are no specific programs for Young Disabled people. Council has a DAP and provides referral for local NDIS services.</w:t>
      </w:r>
    </w:p>
    <w:p w14:paraId="6CBDA92B" w14:textId="77777777" w:rsidR="00D8221A" w:rsidRDefault="00D8221A" w:rsidP="00D8221A">
      <w:r w:rsidRPr="794FAAE3">
        <w:rPr>
          <w:lang w:val="en-AU"/>
        </w:rPr>
        <w:t>Yarra Council provides arts and specific youth grants, but no Disability specific grants. They are also an NDIS provider, but do not offer specific arts support for Disabled people</w:t>
      </w:r>
    </w:p>
    <w:p w14:paraId="430FCAFC" w14:textId="77777777" w:rsidR="00D8221A" w:rsidRDefault="00D8221A" w:rsidP="00D8221A">
      <w:r w:rsidRPr="794FAAE3">
        <w:rPr>
          <w:lang w:val="en-AU"/>
        </w:rPr>
        <w:t>Regional Victoria has a wide range of local government NDIS providers who offer arts programs.</w:t>
      </w:r>
    </w:p>
    <w:p w14:paraId="4FEB02D5" w14:textId="77777777" w:rsidR="00D8221A" w:rsidRDefault="00D8221A" w:rsidP="00D8221A">
      <w:r w:rsidRPr="794FAAE3">
        <w:rPr>
          <w:lang w:val="en-AU"/>
        </w:rPr>
        <w:t xml:space="preserve"> </w:t>
      </w:r>
    </w:p>
    <w:p w14:paraId="05D884B1" w14:textId="77777777" w:rsidR="00D8221A" w:rsidRPr="00913079" w:rsidRDefault="00D8221A" w:rsidP="00D8221A">
      <w:pPr>
        <w:pStyle w:val="Heading3"/>
        <w:rPr>
          <w:lang w:val="en-AU"/>
        </w:rPr>
      </w:pPr>
      <w:r w:rsidRPr="794FAAE3">
        <w:rPr>
          <w:lang w:val="en-AU"/>
        </w:rPr>
        <w:t>4.</w:t>
      </w:r>
      <w:r w:rsidRPr="794FAAE3">
        <w:rPr>
          <w:rFonts w:ascii="Times New Roman" w:eastAsia="Times New Roman" w:hAnsi="Times New Roman" w:cs="Times New Roman"/>
          <w:sz w:val="14"/>
          <w:szCs w:val="14"/>
          <w:lang w:val="en-AU"/>
        </w:rPr>
        <w:t xml:space="preserve">     </w:t>
      </w:r>
      <w:r w:rsidRPr="794FAAE3">
        <w:rPr>
          <w:lang w:val="en-AU"/>
        </w:rPr>
        <w:t>Other organisations</w:t>
      </w:r>
    </w:p>
    <w:p w14:paraId="5E672F93" w14:textId="74600FDF" w:rsidR="00D8221A" w:rsidRDefault="00D8221A" w:rsidP="00D8221A">
      <w:r w:rsidRPr="794FAAE3">
        <w:rPr>
          <w:lang w:val="en-AU"/>
        </w:rPr>
        <w:t>Melbourne Fringe has specific programs for Disabled artists to develop and present work. It is not youth specific</w:t>
      </w:r>
      <w:r w:rsidR="009910DF">
        <w:rPr>
          <w:lang w:val="en-AU"/>
        </w:rPr>
        <w:t>.</w:t>
      </w:r>
    </w:p>
    <w:p w14:paraId="3798F9DD" w14:textId="244DCC3C" w:rsidR="00D8221A" w:rsidRDefault="00D8221A" w:rsidP="00D8221A">
      <w:proofErr w:type="spellStart"/>
      <w:r w:rsidRPr="794FAAE3">
        <w:rPr>
          <w:lang w:val="en-AU"/>
        </w:rPr>
        <w:t>Midsumma</w:t>
      </w:r>
      <w:proofErr w:type="spellEnd"/>
      <w:r w:rsidRPr="794FAAE3">
        <w:rPr>
          <w:lang w:val="en-AU"/>
        </w:rPr>
        <w:t xml:space="preserve"> Festival (Melbourne), has a Pathways program for LGBTIQA+ Disabled creatives wanting support to develop their practice and networks. These aren’t specifically targeted to young people</w:t>
      </w:r>
      <w:r w:rsidR="009910DF">
        <w:rPr>
          <w:lang w:val="en-AU"/>
        </w:rPr>
        <w:t>.</w:t>
      </w:r>
    </w:p>
    <w:p w14:paraId="02B65680" w14:textId="57A0D4C4" w:rsidR="00D8221A" w:rsidRDefault="00D8221A" w:rsidP="00D8221A">
      <w:r w:rsidRPr="794FAAE3">
        <w:rPr>
          <w:lang w:val="en-AU"/>
        </w:rPr>
        <w:lastRenderedPageBreak/>
        <w:t>Wild At Heart is an NGO providing support for Disabled musicians to record and share their work. It includes a lot of contemporary music and is linked to youth culture</w:t>
      </w:r>
      <w:r w:rsidR="009910DF">
        <w:rPr>
          <w:lang w:val="en-AU"/>
        </w:rPr>
        <w:t>.</w:t>
      </w:r>
    </w:p>
    <w:p w14:paraId="28211D5B" w14:textId="2A711B1A" w:rsidR="00D8221A" w:rsidRPr="00D8221A" w:rsidRDefault="00936CFA" w:rsidP="00AC3D40">
      <w:pPr>
        <w:pStyle w:val="Heading3"/>
      </w:pPr>
      <w:r w:rsidRPr="00936CFA">
        <w:rPr>
          <w:lang w:val="en-AU"/>
        </w:rPr>
        <w:t xml:space="preserve">5. </w:t>
      </w:r>
      <w:r w:rsidR="00705CC3">
        <w:rPr>
          <w:lang w:val="en-AU"/>
        </w:rPr>
        <w:t>Summary f</w:t>
      </w:r>
      <w:r w:rsidR="00D8221A" w:rsidRPr="00936CFA">
        <w:rPr>
          <w:lang w:val="en-AU"/>
        </w:rPr>
        <w:t>rom the Children and Young People with Disability Australia Budget Submission (2020-21):</w:t>
      </w:r>
    </w:p>
    <w:p w14:paraId="196FF006" w14:textId="77777777" w:rsidR="00D8221A" w:rsidRDefault="00D8221A" w:rsidP="00D8221A">
      <w:pPr>
        <w:rPr>
          <w:lang w:val="en-AU"/>
        </w:rPr>
      </w:pPr>
      <w:r w:rsidRPr="794FAAE3">
        <w:rPr>
          <w:lang w:val="en-AU"/>
        </w:rPr>
        <w:t xml:space="preserve">9.3% of young people aged 15–24 years have disability. AIHW. (2020). </w:t>
      </w:r>
      <w:r w:rsidRPr="794FAAE3">
        <w:rPr>
          <w:i/>
          <w:iCs/>
          <w:lang w:val="en-AU"/>
        </w:rPr>
        <w:t xml:space="preserve">People with disability in Australia. Available at </w:t>
      </w:r>
      <w:r w:rsidRPr="794FAAE3">
        <w:rPr>
          <w:lang w:val="en-AU"/>
        </w:rPr>
        <w:t>People with disability in Australia, Prevalence of disability – Australian Institute of Health and Welfare (aihw.gov.au). This is a significant percentage of our population, yet funding for targeted Creative Programs is limited.</w:t>
      </w:r>
    </w:p>
    <w:p w14:paraId="7657D6FD" w14:textId="08A23558" w:rsidR="00D8221A" w:rsidRDefault="00D8221A" w:rsidP="00D8221A">
      <w:pPr>
        <w:rPr>
          <w:lang w:val="en-AU"/>
        </w:rPr>
      </w:pPr>
      <w:r w:rsidRPr="794FAAE3">
        <w:rPr>
          <w:lang w:val="en-AU"/>
        </w:rPr>
        <w:t xml:space="preserve">Young </w:t>
      </w:r>
      <w:r w:rsidR="009910DF">
        <w:rPr>
          <w:lang w:val="en-AU"/>
        </w:rPr>
        <w:t xml:space="preserve">Disabled People </w:t>
      </w:r>
      <w:r w:rsidRPr="794FAAE3">
        <w:rPr>
          <w:lang w:val="en-AU"/>
        </w:rPr>
        <w:t>are one of the most disadvantaged cohorts in the labour market and experience high rates of unemployment and underemployment. They experience the intersectionality of systemic disadvantage and oppression of both being a person with disability and a young person – with this disadvantage being even further amplified by other demographic factors, such as socio-economic status, ethnicity, gender or sexual diversity, or living in a regional or rural area. This disadvantage is expected to be entrenched as a result of the COVID-19 economic down-turn</w:t>
      </w:r>
    </w:p>
    <w:p w14:paraId="22DFACAF" w14:textId="766CBFC1" w:rsidR="00D8221A" w:rsidRDefault="00D8221A" w:rsidP="00D8221A">
      <w:pPr>
        <w:rPr>
          <w:lang w:val="en-AU"/>
        </w:rPr>
      </w:pPr>
      <w:r w:rsidRPr="794FAAE3">
        <w:rPr>
          <w:lang w:val="en-AU"/>
        </w:rPr>
        <w:t xml:space="preserve">Young </w:t>
      </w:r>
      <w:r w:rsidR="009910DF">
        <w:rPr>
          <w:lang w:val="en-AU"/>
        </w:rPr>
        <w:t>Disabled People</w:t>
      </w:r>
      <w:r w:rsidRPr="794FAAE3">
        <w:rPr>
          <w:lang w:val="en-AU"/>
        </w:rPr>
        <w:t xml:space="preserve"> (Aged 15–25 years old) in the labour force are more than twice as likely to be unemployed than older </w:t>
      </w:r>
      <w:r w:rsidR="00E51328">
        <w:rPr>
          <w:lang w:val="en-AU"/>
        </w:rPr>
        <w:t xml:space="preserve">Disabled </w:t>
      </w:r>
      <w:r w:rsidRPr="794FAAE3">
        <w:rPr>
          <w:lang w:val="en-AU"/>
        </w:rPr>
        <w:t>adults</w:t>
      </w:r>
      <w:r w:rsidR="00E51328">
        <w:rPr>
          <w:lang w:val="en-AU"/>
        </w:rPr>
        <w:t xml:space="preserve"> </w:t>
      </w:r>
      <w:r w:rsidRPr="794FAAE3">
        <w:rPr>
          <w:lang w:val="en-AU"/>
        </w:rPr>
        <w:t>(Aged 26–64 years old</w:t>
      </w:r>
      <w:r w:rsidR="00E51328">
        <w:rPr>
          <w:lang w:val="en-AU"/>
        </w:rPr>
        <w:t xml:space="preserve">; </w:t>
      </w:r>
      <w:r w:rsidRPr="794FAAE3">
        <w:rPr>
          <w:lang w:val="en-AU"/>
        </w:rPr>
        <w:t xml:space="preserve">24.7 per cent compared to 7.9 per cent). AIHW. (2020). People with disability. Available at </w:t>
      </w:r>
      <w:hyperlink r:id="rId27" w:history="1">
        <w:r w:rsidRPr="794FAAE3">
          <w:rPr>
            <w:rStyle w:val="Hyperlink"/>
            <w:lang w:val="en-AU"/>
          </w:rPr>
          <w:t>https://www.aihw.gov.au/</w:t>
        </w:r>
      </w:hyperlink>
      <w:r w:rsidRPr="794FAAE3">
        <w:rPr>
          <w:lang w:val="en-AU"/>
        </w:rPr>
        <w:t xml:space="preserve"> reports/disability/people-with-disability- in-</w:t>
      </w:r>
      <w:proofErr w:type="spellStart"/>
      <w:r w:rsidRPr="794FAAE3">
        <w:rPr>
          <w:lang w:val="en-AU"/>
        </w:rPr>
        <w:t>australia</w:t>
      </w:r>
      <w:proofErr w:type="spellEnd"/>
      <w:r w:rsidRPr="794FAAE3">
        <w:rPr>
          <w:lang w:val="en-AU"/>
        </w:rPr>
        <w:t xml:space="preserve">/contents/employment/ unemployment </w:t>
      </w:r>
    </w:p>
    <w:p w14:paraId="79F08A51" w14:textId="511D8E92" w:rsidR="00D8221A" w:rsidRDefault="00D8221A" w:rsidP="00D8221A">
      <w:pPr>
        <w:rPr>
          <w:lang w:val="en-AU"/>
        </w:rPr>
      </w:pPr>
      <w:r w:rsidRPr="794FAAE3">
        <w:rPr>
          <w:lang w:val="en-AU"/>
        </w:rPr>
        <w:t xml:space="preserve">Young </w:t>
      </w:r>
      <w:r w:rsidR="00E2724D">
        <w:rPr>
          <w:lang w:val="en-AU"/>
        </w:rPr>
        <w:t xml:space="preserve">Disabled People </w:t>
      </w:r>
      <w:r w:rsidRPr="794FAAE3">
        <w:rPr>
          <w:lang w:val="en-AU"/>
        </w:rPr>
        <w:t>are also more than twice as likely to be underemployed — meaning they have the capacity and desire to work more hours than what they are currently employed.  23.1% per cent rate of underemployment compared to 8.3 per cent of older adults with disability; AIHW (2020</w:t>
      </w:r>
      <w:r w:rsidR="00E51328">
        <w:rPr>
          <w:lang w:val="en-AU"/>
        </w:rPr>
        <w:t xml:space="preserve">). </w:t>
      </w:r>
    </w:p>
    <w:p w14:paraId="1BF72FFA" w14:textId="77777777" w:rsidR="00D8221A" w:rsidRDefault="00D8221A" w:rsidP="00D8221A">
      <w:pPr>
        <w:rPr>
          <w:lang w:val="en-AU"/>
        </w:rPr>
      </w:pPr>
      <w:r w:rsidRPr="794FAAE3">
        <w:rPr>
          <w:lang w:val="en-AU"/>
        </w:rPr>
        <w:t xml:space="preserve">Young people are disproportionately affected by the immediate and long-term economic and social impacts of the COVID-19 global pandemic. Within the youth cohort, young people with disability face increased marginalisation. Development and implementation of a </w:t>
      </w:r>
      <w:r w:rsidRPr="794FAAE3">
        <w:rPr>
          <w:lang w:val="en-AU"/>
        </w:rPr>
        <w:lastRenderedPageBreak/>
        <w:t>COVID-19 youth recovery response is required to address inequities and mitigate negative, enduring consequences.</w:t>
      </w:r>
    </w:p>
    <w:p w14:paraId="74F848AF" w14:textId="745D516A" w:rsidR="00D8221A" w:rsidRDefault="00D8221A" w:rsidP="00D8221A">
      <w:pPr>
        <w:rPr>
          <w:lang w:val="en-AU"/>
        </w:rPr>
      </w:pPr>
      <w:r w:rsidRPr="794FAAE3">
        <w:rPr>
          <w:lang w:val="en-AU"/>
        </w:rPr>
        <w:t xml:space="preserve">Creative programs that AAV develops for young people must be paid at industry rate and can focus on developing skills and networks to assist in the transition to further employment. </w:t>
      </w:r>
      <w:r w:rsidR="00705CC3">
        <w:rPr>
          <w:lang w:val="en-AU"/>
        </w:rPr>
        <w:t xml:space="preserve">For the full summary, please refer to attached documents. </w:t>
      </w:r>
    </w:p>
    <w:p w14:paraId="426705CE" w14:textId="77777777" w:rsidR="00AC3D40" w:rsidRDefault="00AC3D40" w:rsidP="00D8221A">
      <w:pPr>
        <w:rPr>
          <w:lang w:val="en-AU"/>
        </w:rPr>
      </w:pPr>
    </w:p>
    <w:p w14:paraId="7775C8D5" w14:textId="597B26A1" w:rsidR="00EA3EC0" w:rsidRDefault="00705CC3" w:rsidP="00705CC3">
      <w:pPr>
        <w:pStyle w:val="Heading2"/>
        <w:rPr>
          <w:lang w:val="en-AU"/>
        </w:rPr>
      </w:pPr>
      <w:bookmarkStart w:id="27" w:name="_Toc122357100"/>
      <w:r>
        <w:rPr>
          <w:lang w:val="en-AU"/>
        </w:rPr>
        <w:t>Key findings from desktop research</w:t>
      </w:r>
      <w:bookmarkEnd w:id="27"/>
    </w:p>
    <w:p w14:paraId="7CA679F4" w14:textId="417A3303" w:rsidR="00EA3EC0" w:rsidRDefault="00EA3EC0" w:rsidP="00EA3EC0">
      <w:pPr>
        <w:pStyle w:val="ListParagraph"/>
        <w:numPr>
          <w:ilvl w:val="0"/>
          <w:numId w:val="7"/>
        </w:numPr>
      </w:pPr>
      <w:r w:rsidRPr="794FAAE3">
        <w:t>For AAV, there is a gap in programming specifically for Young Deaf and Disabled artists</w:t>
      </w:r>
      <w:r w:rsidR="00FE6B62">
        <w:t>.</w:t>
      </w:r>
    </w:p>
    <w:p w14:paraId="19A1791C" w14:textId="36493E6E" w:rsidR="00EA3EC0" w:rsidRDefault="00EA3EC0" w:rsidP="00EA3EC0">
      <w:pPr>
        <w:pStyle w:val="ListParagraph"/>
        <w:numPr>
          <w:ilvl w:val="0"/>
          <w:numId w:val="7"/>
        </w:numPr>
        <w:rPr>
          <w:lang w:val="en-AU"/>
        </w:rPr>
      </w:pPr>
      <w:r w:rsidRPr="794FAAE3">
        <w:rPr>
          <w:lang w:val="en-AU"/>
        </w:rPr>
        <w:t>The majority of art programs in regional Victoria are provided by Disability Service Organisations</w:t>
      </w:r>
      <w:r w:rsidR="00FE6B62">
        <w:rPr>
          <w:lang w:val="en-AU"/>
        </w:rPr>
        <w:t xml:space="preserve"> </w:t>
      </w:r>
      <w:r w:rsidR="00FE6B62" w:rsidRPr="794FAAE3">
        <w:rPr>
          <w:lang w:val="en-AU"/>
        </w:rPr>
        <w:t>(accommodation providers, care providers etc.)</w:t>
      </w:r>
      <w:r w:rsidR="00FE6B62">
        <w:rPr>
          <w:lang w:val="en-AU"/>
        </w:rPr>
        <w:t xml:space="preserve"> rather than Arts focused organisations.</w:t>
      </w:r>
    </w:p>
    <w:p w14:paraId="62AFD733" w14:textId="474F6EC0" w:rsidR="00EA3EC0" w:rsidRDefault="00EA3EC0" w:rsidP="00EA3EC0">
      <w:pPr>
        <w:pStyle w:val="ListParagraph"/>
        <w:numPr>
          <w:ilvl w:val="0"/>
          <w:numId w:val="7"/>
        </w:numPr>
        <w:rPr>
          <w:lang w:val="en-AU"/>
        </w:rPr>
      </w:pPr>
      <w:r w:rsidRPr="794FAAE3">
        <w:rPr>
          <w:lang w:val="en-AU"/>
        </w:rPr>
        <w:t xml:space="preserve">Funding for </w:t>
      </w:r>
      <w:r w:rsidRPr="794FAAE3">
        <w:rPr>
          <w:b/>
          <w:bCs/>
          <w:lang w:val="en-AU"/>
        </w:rPr>
        <w:t>creative practice</w:t>
      </w:r>
      <w:r w:rsidRPr="794FAAE3">
        <w:rPr>
          <w:lang w:val="en-AU"/>
        </w:rPr>
        <w:t xml:space="preserve"> for young Deaf and Disabled people who do not have access to NDIS is limited</w:t>
      </w:r>
      <w:r w:rsidR="00FE6B62">
        <w:rPr>
          <w:lang w:val="en-AU"/>
        </w:rPr>
        <w:t>.</w:t>
      </w:r>
    </w:p>
    <w:p w14:paraId="63C8E9F2" w14:textId="7CE4EB0D" w:rsidR="00D43EFA" w:rsidRPr="00D43EFA" w:rsidRDefault="00D43EFA" w:rsidP="00D43EFA">
      <w:pPr>
        <w:pStyle w:val="ListParagraph"/>
        <w:numPr>
          <w:ilvl w:val="0"/>
          <w:numId w:val="7"/>
        </w:numPr>
        <w:rPr>
          <w:lang w:val="en-AU"/>
        </w:rPr>
      </w:pPr>
      <w:r>
        <w:rPr>
          <w:lang w:val="en-AU"/>
        </w:rPr>
        <w:t>N</w:t>
      </w:r>
      <w:r w:rsidRPr="00D43EFA">
        <w:rPr>
          <w:lang w:val="en-AU"/>
        </w:rPr>
        <w:t>ot enough information is gathered about young Deaf and Disabled people - and most data is extrapolated from statistics on young people, or Disabled people.</w:t>
      </w:r>
    </w:p>
    <w:p w14:paraId="2DC3DA5B" w14:textId="0ED9B66F" w:rsidR="00D43EFA" w:rsidRPr="00D43EFA" w:rsidRDefault="00D43EFA" w:rsidP="00D43EFA">
      <w:pPr>
        <w:pStyle w:val="ListParagraph"/>
        <w:numPr>
          <w:ilvl w:val="0"/>
          <w:numId w:val="7"/>
        </w:numPr>
        <w:rPr>
          <w:lang w:val="en-AU"/>
        </w:rPr>
      </w:pPr>
      <w:r>
        <w:rPr>
          <w:lang w:val="en-AU"/>
        </w:rPr>
        <w:t>Y</w:t>
      </w:r>
      <w:r w:rsidRPr="00D43EFA">
        <w:rPr>
          <w:lang w:val="en-AU"/>
        </w:rPr>
        <w:t>oung Deaf and Disabled people face serious barriers for financial stability, education and social inclusion</w:t>
      </w:r>
    </w:p>
    <w:p w14:paraId="4D9CAF0C" w14:textId="77777777" w:rsidR="00D43EFA" w:rsidRPr="00D43EFA" w:rsidRDefault="00D43EFA" w:rsidP="00D43EFA">
      <w:pPr>
        <w:pStyle w:val="ListParagraph"/>
        <w:numPr>
          <w:ilvl w:val="0"/>
          <w:numId w:val="7"/>
        </w:numPr>
        <w:rPr>
          <w:lang w:val="en-AU"/>
        </w:rPr>
      </w:pPr>
      <w:r w:rsidRPr="00D43EFA">
        <w:rPr>
          <w:lang w:val="en-AU"/>
        </w:rPr>
        <w:t>Incarceration acts as an additional barrier for First Nations Deaf and Disabled youth (ND, hearing loss and cognitive impairments contributing to incarceration rates, which are then poorly managed in detention)</w:t>
      </w:r>
    </w:p>
    <w:p w14:paraId="0EF43EF9" w14:textId="77777777" w:rsidR="00D43EFA" w:rsidRPr="00D43EFA" w:rsidRDefault="00D43EFA" w:rsidP="00D43EFA">
      <w:pPr>
        <w:pStyle w:val="ListParagraph"/>
        <w:numPr>
          <w:ilvl w:val="0"/>
          <w:numId w:val="7"/>
        </w:numPr>
        <w:rPr>
          <w:lang w:val="en-AU"/>
        </w:rPr>
      </w:pPr>
      <w:r w:rsidRPr="00D43EFA">
        <w:rPr>
          <w:lang w:val="en-AU"/>
        </w:rPr>
        <w:t>Social exclusion is a grave and increasing issue for young Deaf and Disabled people</w:t>
      </w:r>
    </w:p>
    <w:p w14:paraId="4B20813E" w14:textId="3B094C44" w:rsidR="00D43EFA" w:rsidRPr="00D43EFA" w:rsidRDefault="00D43EFA" w:rsidP="00D43EFA">
      <w:pPr>
        <w:pStyle w:val="ListParagraph"/>
        <w:numPr>
          <w:ilvl w:val="0"/>
          <w:numId w:val="7"/>
        </w:numPr>
        <w:rPr>
          <w:lang w:val="en-AU"/>
        </w:rPr>
      </w:pPr>
      <w:r w:rsidRPr="00D43EFA">
        <w:rPr>
          <w:lang w:val="en-AU"/>
        </w:rPr>
        <w:t>Creative activity is recognised as a key contributor to social inclusion</w:t>
      </w:r>
    </w:p>
    <w:p w14:paraId="390AF680" w14:textId="77777777" w:rsidR="00D43EFA" w:rsidRPr="00D43EFA" w:rsidRDefault="00D43EFA" w:rsidP="00D43EFA">
      <w:pPr>
        <w:pStyle w:val="ListParagraph"/>
        <w:numPr>
          <w:ilvl w:val="0"/>
          <w:numId w:val="7"/>
        </w:numPr>
        <w:rPr>
          <w:lang w:val="en-AU"/>
        </w:rPr>
      </w:pPr>
      <w:r w:rsidRPr="00D43EFA">
        <w:rPr>
          <w:lang w:val="en-AU"/>
        </w:rPr>
        <w:t>In Australia there is almost no funding for creative activities targeting young Deaf and Disabled people</w:t>
      </w:r>
    </w:p>
    <w:p w14:paraId="4D58A10D" w14:textId="77777777" w:rsidR="00D43EFA" w:rsidRPr="00D43EFA" w:rsidRDefault="00D43EFA" w:rsidP="00D43EFA">
      <w:pPr>
        <w:ind w:left="360"/>
        <w:rPr>
          <w:lang w:val="en-AU"/>
        </w:rPr>
      </w:pPr>
    </w:p>
    <w:p w14:paraId="79D3FA29" w14:textId="28F5EB93" w:rsidR="00FE6B62" w:rsidRPr="00FE6B62" w:rsidRDefault="00FE6B62" w:rsidP="00FE6B62">
      <w:pPr>
        <w:ind w:left="360"/>
        <w:rPr>
          <w:lang w:val="en-AU"/>
        </w:rPr>
      </w:pPr>
    </w:p>
    <w:p w14:paraId="42849CAC" w14:textId="77777777" w:rsidR="00EA3EC0" w:rsidRDefault="00EA3EC0" w:rsidP="00EA3EC0">
      <w:pPr>
        <w:pStyle w:val="Heading3"/>
        <w:rPr>
          <w:lang w:val="en-AU"/>
        </w:rPr>
      </w:pPr>
    </w:p>
    <w:p w14:paraId="74094A9F" w14:textId="54C0BFE5" w:rsidR="00D8221A" w:rsidRDefault="00D8221A" w:rsidP="00D8221A">
      <w:pPr>
        <w:spacing w:before="0" w:after="160" w:line="259" w:lineRule="auto"/>
        <w:rPr>
          <w:lang w:val="en-AU"/>
        </w:rPr>
      </w:pPr>
    </w:p>
    <w:p w14:paraId="154B7B8F" w14:textId="77777777" w:rsidR="00F97DB9" w:rsidRDefault="00F97DB9" w:rsidP="00F97DB9">
      <w:pPr>
        <w:pStyle w:val="Heading1"/>
        <w:rPr>
          <w:b/>
          <w:bCs/>
          <w:sz w:val="40"/>
          <w:szCs w:val="40"/>
        </w:rPr>
      </w:pPr>
      <w:bookmarkStart w:id="28" w:name="_Toc122357101"/>
      <w:r>
        <w:t>What has been developed?</w:t>
      </w:r>
      <w:bookmarkEnd w:id="28"/>
    </w:p>
    <w:p w14:paraId="0BCFCB42" w14:textId="77777777" w:rsidR="00F97DB9" w:rsidRDefault="00F97DB9" w:rsidP="00F97DB9">
      <w:pPr>
        <w:pStyle w:val="Heading2"/>
      </w:pPr>
      <w:bookmarkStart w:id="29" w:name="_Toc122357102"/>
      <w:r>
        <w:t>Values</w:t>
      </w:r>
      <w:bookmarkEnd w:id="29"/>
      <w:r>
        <w:t xml:space="preserve"> </w:t>
      </w:r>
    </w:p>
    <w:p w14:paraId="723820FF" w14:textId="62CA3094" w:rsidR="00F97DB9" w:rsidRDefault="00F97DB9" w:rsidP="00F97DB9">
      <w:r w:rsidRPr="00AC3D40">
        <w:t>The following values were developed and will be implemented across any future programming.</w:t>
      </w:r>
    </w:p>
    <w:p w14:paraId="01B697C1" w14:textId="77777777" w:rsidR="00AC3D40" w:rsidRDefault="00AC3D40" w:rsidP="00F97DB9"/>
    <w:p w14:paraId="6E56D7BC" w14:textId="77777777" w:rsidR="00F97DB9" w:rsidRDefault="00F97DB9" w:rsidP="00F97DB9">
      <w:pPr>
        <w:pStyle w:val="Heading3"/>
      </w:pPr>
      <w:r w:rsidRPr="2E3CECB1">
        <w:t>The Youth Advisory Committee:</w:t>
      </w:r>
    </w:p>
    <w:p w14:paraId="149F464E" w14:textId="77777777" w:rsidR="00F97DB9" w:rsidRDefault="00F97DB9" w:rsidP="00EA3EC0">
      <w:pPr>
        <w:pStyle w:val="ListParagraph"/>
        <w:numPr>
          <w:ilvl w:val="0"/>
          <w:numId w:val="22"/>
        </w:numPr>
      </w:pPr>
      <w:r w:rsidRPr="794FAAE3">
        <w:t>A culture of respect and valuing diverse perspectives.</w:t>
      </w:r>
    </w:p>
    <w:p w14:paraId="3D58CD51" w14:textId="77777777" w:rsidR="00F97DB9" w:rsidRDefault="00F97DB9" w:rsidP="00EA3EC0">
      <w:pPr>
        <w:pStyle w:val="ListParagraph"/>
        <w:numPr>
          <w:ilvl w:val="0"/>
          <w:numId w:val="22"/>
        </w:numPr>
      </w:pPr>
      <w:r w:rsidRPr="794FAAE3">
        <w:t xml:space="preserve">Commitment to positive action.  </w:t>
      </w:r>
    </w:p>
    <w:p w14:paraId="12C971FF" w14:textId="77777777" w:rsidR="00F97DB9" w:rsidRDefault="00F97DB9" w:rsidP="00EA3EC0">
      <w:pPr>
        <w:pStyle w:val="ListParagraph"/>
        <w:numPr>
          <w:ilvl w:val="0"/>
          <w:numId w:val="22"/>
        </w:numPr>
      </w:pPr>
      <w:r w:rsidRPr="794FAAE3">
        <w:t>Commitment to nurturing our own and others’ inner artistic child.</w:t>
      </w:r>
    </w:p>
    <w:p w14:paraId="552707BF" w14:textId="77777777" w:rsidR="00F97DB9" w:rsidRDefault="00F97DB9" w:rsidP="00EA3EC0">
      <w:pPr>
        <w:pStyle w:val="ListParagraph"/>
        <w:numPr>
          <w:ilvl w:val="0"/>
          <w:numId w:val="22"/>
        </w:numPr>
      </w:pPr>
      <w:r w:rsidRPr="794FAAE3">
        <w:t xml:space="preserve">Inclusion, lived experience, acknowledgement of intersectionality, work ethic, disabled young people’s voices.  </w:t>
      </w:r>
    </w:p>
    <w:p w14:paraId="5561087F" w14:textId="77777777" w:rsidR="00F97DB9" w:rsidRDefault="00F97DB9" w:rsidP="00EA3EC0">
      <w:pPr>
        <w:pStyle w:val="ListParagraph"/>
        <w:numPr>
          <w:ilvl w:val="0"/>
          <w:numId w:val="22"/>
        </w:numPr>
      </w:pPr>
      <w:r w:rsidRPr="794FAAE3">
        <w:t xml:space="preserve">We support and uplift each other. </w:t>
      </w:r>
    </w:p>
    <w:p w14:paraId="068FCF60" w14:textId="77777777" w:rsidR="00F97DB9" w:rsidRDefault="00F97DB9" w:rsidP="00EA3EC0">
      <w:pPr>
        <w:pStyle w:val="ListParagraph"/>
        <w:numPr>
          <w:ilvl w:val="0"/>
          <w:numId w:val="22"/>
        </w:numPr>
      </w:pPr>
      <w:r w:rsidRPr="794FAAE3">
        <w:t xml:space="preserve">Different opinions are okay and have value. </w:t>
      </w:r>
    </w:p>
    <w:p w14:paraId="5613442E" w14:textId="62E6C3A4" w:rsidR="00F97DB9" w:rsidRDefault="00F97DB9" w:rsidP="00EA3EC0">
      <w:pPr>
        <w:pStyle w:val="ListParagraph"/>
        <w:numPr>
          <w:ilvl w:val="0"/>
          <w:numId w:val="22"/>
        </w:numPr>
        <w:rPr>
          <w:sz w:val="28"/>
          <w:szCs w:val="28"/>
        </w:rPr>
      </w:pPr>
      <w:r w:rsidRPr="2E3CECB1">
        <w:t>Participate in a way that makes you welcome. You are welcome to turn off your camera or use the chat</w:t>
      </w:r>
      <w:r w:rsidRPr="2E3CECB1">
        <w:rPr>
          <w:sz w:val="28"/>
          <w:szCs w:val="28"/>
        </w:rPr>
        <w:t>.</w:t>
      </w:r>
    </w:p>
    <w:p w14:paraId="657223E3" w14:textId="77777777" w:rsidR="00AC3D40" w:rsidRPr="00AC3D40" w:rsidRDefault="00AC3D40" w:rsidP="00AC3D40">
      <w:pPr>
        <w:rPr>
          <w:sz w:val="28"/>
          <w:szCs w:val="28"/>
        </w:rPr>
      </w:pPr>
    </w:p>
    <w:p w14:paraId="6B4C0C14" w14:textId="77777777" w:rsidR="00F97DB9" w:rsidRDefault="00F97DB9" w:rsidP="00F97DB9">
      <w:pPr>
        <w:pStyle w:val="Heading3"/>
      </w:pPr>
      <w:r w:rsidRPr="2E3CECB1">
        <w:t>The Co-Design Workshops</w:t>
      </w:r>
    </w:p>
    <w:p w14:paraId="5F785C5E" w14:textId="77777777" w:rsidR="00F97DB9" w:rsidRDefault="00F97DB9" w:rsidP="00EA3EC0">
      <w:pPr>
        <w:pStyle w:val="ListParagraph"/>
        <w:numPr>
          <w:ilvl w:val="0"/>
          <w:numId w:val="21"/>
        </w:numPr>
      </w:pPr>
      <w:r w:rsidRPr="2E3CECB1">
        <w:rPr>
          <w:b/>
          <w:bCs/>
        </w:rPr>
        <w:lastRenderedPageBreak/>
        <w:t xml:space="preserve">Intentional accessible online and in-person space: </w:t>
      </w:r>
      <w:r w:rsidRPr="2E3CECB1">
        <w:t>Being thoughtful of people with different circumstances.</w:t>
      </w:r>
    </w:p>
    <w:p w14:paraId="277C5ACA" w14:textId="77777777" w:rsidR="00F97DB9" w:rsidRDefault="00F97DB9" w:rsidP="00EA3EC0">
      <w:pPr>
        <w:pStyle w:val="ListParagraph"/>
        <w:numPr>
          <w:ilvl w:val="0"/>
          <w:numId w:val="21"/>
        </w:numPr>
      </w:pPr>
      <w:r w:rsidRPr="2E3CECB1">
        <w:rPr>
          <w:b/>
          <w:bCs/>
        </w:rPr>
        <w:t xml:space="preserve">Valuing expertise at all levels: </w:t>
      </w:r>
      <w:r w:rsidRPr="2E3CECB1">
        <w:t>A supportive non-hierarchical space for all levels.</w:t>
      </w:r>
    </w:p>
    <w:p w14:paraId="68B3CCA6" w14:textId="77777777" w:rsidR="00F97DB9" w:rsidRDefault="00F97DB9" w:rsidP="00EA3EC0">
      <w:pPr>
        <w:pStyle w:val="ListParagraph"/>
        <w:numPr>
          <w:ilvl w:val="0"/>
          <w:numId w:val="21"/>
        </w:numPr>
      </w:pPr>
      <w:r w:rsidRPr="2E3CECB1">
        <w:rPr>
          <w:b/>
          <w:bCs/>
        </w:rPr>
        <w:t xml:space="preserve">Innovative creativity: </w:t>
      </w:r>
      <w:r w:rsidRPr="2E3CECB1">
        <w:t xml:space="preserve">We push the boundaries, grow and learn. </w:t>
      </w:r>
    </w:p>
    <w:p w14:paraId="54BEF144" w14:textId="77777777" w:rsidR="00F97DB9" w:rsidRDefault="00F97DB9" w:rsidP="00EA3EC0">
      <w:pPr>
        <w:pStyle w:val="ListParagraph"/>
        <w:numPr>
          <w:ilvl w:val="0"/>
          <w:numId w:val="21"/>
        </w:numPr>
      </w:pPr>
      <w:r w:rsidRPr="2E3CECB1">
        <w:rPr>
          <w:b/>
          <w:bCs/>
        </w:rPr>
        <w:t xml:space="preserve">We Prioritise Community Connection: </w:t>
      </w:r>
      <w:r w:rsidRPr="2E3CECB1">
        <w:t xml:space="preserve">Honouring the different types of community. </w:t>
      </w:r>
    </w:p>
    <w:p w14:paraId="3C3AAC4C" w14:textId="77777777" w:rsidR="00F97DB9" w:rsidRDefault="00F97DB9" w:rsidP="00F97DB9"/>
    <w:p w14:paraId="31F0BD59" w14:textId="77777777" w:rsidR="00F97DB9" w:rsidRDefault="00F97DB9" w:rsidP="00F97DB9">
      <w:pPr>
        <w:pStyle w:val="Heading2"/>
      </w:pPr>
      <w:bookmarkStart w:id="30" w:name="_Toc122357103"/>
      <w:r>
        <w:t>Program Ideas</w:t>
      </w:r>
      <w:bookmarkEnd w:id="30"/>
    </w:p>
    <w:p w14:paraId="7B9CBBB9" w14:textId="77777777" w:rsidR="00F97DB9" w:rsidRDefault="00F97DB9" w:rsidP="00F97DB9">
      <w:r w:rsidRPr="794FAAE3">
        <w:t>Below is an overview of the programs that have been developed. All programs have an online component or will be hybrid in delivery.</w:t>
      </w:r>
    </w:p>
    <w:p w14:paraId="46DA917B" w14:textId="77777777" w:rsidR="00F97DB9" w:rsidRDefault="00F97DB9" w:rsidP="00F97DB9"/>
    <w:p w14:paraId="4A0BFD77" w14:textId="77777777" w:rsidR="00F97DB9" w:rsidRDefault="00F97DB9" w:rsidP="00F97DB9">
      <w:pPr>
        <w:pStyle w:val="Heading3"/>
      </w:pPr>
      <w:r w:rsidRPr="2E3CECB1">
        <w:t>Drop-in Maker Space</w:t>
      </w:r>
    </w:p>
    <w:p w14:paraId="490799A5" w14:textId="77777777" w:rsidR="00F97DB9" w:rsidRDefault="00F97DB9" w:rsidP="00EA3EC0">
      <w:pPr>
        <w:pStyle w:val="ListParagraph"/>
        <w:numPr>
          <w:ilvl w:val="0"/>
          <w:numId w:val="19"/>
        </w:numPr>
      </w:pPr>
      <w:r w:rsidRPr="794FAAE3">
        <w:t>Drop-in spaces, open to any Disabled artists to connect and create.</w:t>
      </w:r>
    </w:p>
    <w:p w14:paraId="439E197F" w14:textId="77777777" w:rsidR="00F97DB9" w:rsidRDefault="00F97DB9" w:rsidP="00EA3EC0">
      <w:pPr>
        <w:pStyle w:val="ListParagraph"/>
        <w:numPr>
          <w:ilvl w:val="0"/>
          <w:numId w:val="19"/>
        </w:numPr>
      </w:pPr>
      <w:r w:rsidRPr="794FAAE3">
        <w:t>Weekly or monthly online meetings.</w:t>
      </w:r>
    </w:p>
    <w:p w14:paraId="2344ECB6" w14:textId="77777777" w:rsidR="00F97DB9" w:rsidRDefault="00F97DB9" w:rsidP="00EA3EC0">
      <w:pPr>
        <w:pStyle w:val="ListParagraph"/>
        <w:numPr>
          <w:ilvl w:val="0"/>
          <w:numId w:val="19"/>
        </w:numPr>
      </w:pPr>
      <w:r w:rsidRPr="794FAAE3">
        <w:t>Focused on visual art and art that really benefits from a physical space that provides materials/equipment that Disabled artists might have a harder time accessing.</w:t>
      </w:r>
    </w:p>
    <w:p w14:paraId="2639D836" w14:textId="77777777" w:rsidR="00F97DB9" w:rsidRDefault="00F97DB9" w:rsidP="00EA3EC0">
      <w:pPr>
        <w:pStyle w:val="ListParagraph"/>
        <w:numPr>
          <w:ilvl w:val="0"/>
          <w:numId w:val="19"/>
        </w:numPr>
      </w:pPr>
      <w:r w:rsidRPr="794FAAE3">
        <w:t xml:space="preserve">There could be optional prompts/themes for artists to respond to. </w:t>
      </w:r>
    </w:p>
    <w:p w14:paraId="14285E25" w14:textId="77777777" w:rsidR="00F97DB9" w:rsidRDefault="00F97DB9" w:rsidP="00EA3EC0">
      <w:pPr>
        <w:pStyle w:val="ListParagraph"/>
        <w:numPr>
          <w:ilvl w:val="0"/>
          <w:numId w:val="19"/>
        </w:numPr>
      </w:pPr>
      <w:r w:rsidRPr="794FAAE3">
        <w:t>Open to different experience levels.</w:t>
      </w:r>
    </w:p>
    <w:p w14:paraId="6BB072B4" w14:textId="77777777" w:rsidR="00F97DB9" w:rsidRDefault="00F97DB9" w:rsidP="00EA3EC0">
      <w:pPr>
        <w:pStyle w:val="ListParagraph"/>
        <w:numPr>
          <w:ilvl w:val="0"/>
          <w:numId w:val="19"/>
        </w:numPr>
      </w:pPr>
      <w:r w:rsidRPr="794FAAE3">
        <w:t>Venue to be Signal.</w:t>
      </w:r>
    </w:p>
    <w:p w14:paraId="6B2D453F" w14:textId="77777777" w:rsidR="00F97DB9" w:rsidRDefault="00F97DB9" w:rsidP="00EA3EC0">
      <w:pPr>
        <w:pStyle w:val="ListParagraph"/>
        <w:numPr>
          <w:ilvl w:val="0"/>
          <w:numId w:val="19"/>
        </w:numPr>
      </w:pPr>
      <w:r w:rsidRPr="794FAAE3">
        <w:t>Pop up versions to happen in regional cities.</w:t>
      </w:r>
    </w:p>
    <w:p w14:paraId="42C6646B" w14:textId="77777777" w:rsidR="00F97DB9" w:rsidRDefault="00F97DB9" w:rsidP="00EA3EC0">
      <w:pPr>
        <w:pStyle w:val="ListParagraph"/>
        <w:numPr>
          <w:ilvl w:val="0"/>
          <w:numId w:val="19"/>
        </w:numPr>
      </w:pPr>
      <w:r w:rsidRPr="794FAAE3">
        <w:t>Workshops to have a portion that is a guided workshop or has an industry guest.</w:t>
      </w:r>
    </w:p>
    <w:p w14:paraId="50073151" w14:textId="77777777" w:rsidR="00F97DB9" w:rsidRDefault="00F97DB9" w:rsidP="00F97DB9"/>
    <w:p w14:paraId="3EFBBF1A" w14:textId="77777777" w:rsidR="00F97DB9" w:rsidRDefault="00F97DB9" w:rsidP="00F97DB9">
      <w:pPr>
        <w:pStyle w:val="Heading3"/>
      </w:pPr>
      <w:r w:rsidRPr="2E3CECB1">
        <w:t xml:space="preserve">Paid ensemble residency </w:t>
      </w:r>
    </w:p>
    <w:p w14:paraId="5ADF17A5" w14:textId="77777777" w:rsidR="00F97DB9" w:rsidRDefault="00F97DB9" w:rsidP="00EA3EC0">
      <w:pPr>
        <w:pStyle w:val="ListParagraph"/>
        <w:numPr>
          <w:ilvl w:val="0"/>
          <w:numId w:val="18"/>
        </w:numPr>
      </w:pPr>
      <w:r w:rsidRPr="794FAAE3">
        <w:t xml:space="preserve">Paid opportunities for a consistent group of Disabled artists over a few months to develop their work, with a few different groups throughout the year.  </w:t>
      </w:r>
    </w:p>
    <w:p w14:paraId="3B9AEE8E" w14:textId="77777777" w:rsidR="00F97DB9" w:rsidRDefault="00F97DB9" w:rsidP="00EA3EC0">
      <w:pPr>
        <w:pStyle w:val="ListParagraph"/>
        <w:numPr>
          <w:ilvl w:val="0"/>
          <w:numId w:val="18"/>
        </w:numPr>
      </w:pPr>
      <w:r w:rsidRPr="794FAAE3">
        <w:lastRenderedPageBreak/>
        <w:t>To support Disabled artists who have less access to other opportunities/forms of support, this would prioritise disabled artists who aren’t on the NDIS and aren’t receiving other significant paid opportunities.</w:t>
      </w:r>
    </w:p>
    <w:p w14:paraId="41BEA0B7" w14:textId="77777777" w:rsidR="00F97DB9" w:rsidRDefault="00F97DB9" w:rsidP="00EA3EC0">
      <w:pPr>
        <w:pStyle w:val="ListParagraph"/>
        <w:numPr>
          <w:ilvl w:val="0"/>
          <w:numId w:val="18"/>
        </w:numPr>
      </w:pPr>
      <w:r w:rsidRPr="794FAAE3">
        <w:t>Artform focus: performance.</w:t>
      </w:r>
    </w:p>
    <w:p w14:paraId="4928723C" w14:textId="77777777" w:rsidR="00F97DB9" w:rsidRDefault="00F97DB9" w:rsidP="00F97DB9"/>
    <w:p w14:paraId="2FB334E6" w14:textId="77777777" w:rsidR="00F97DB9" w:rsidRDefault="00F97DB9" w:rsidP="00F97DB9">
      <w:pPr>
        <w:pStyle w:val="Heading3"/>
      </w:pPr>
      <w:r w:rsidRPr="2E3CECB1">
        <w:t>A quarterly disability arts magazine:</w:t>
      </w:r>
    </w:p>
    <w:p w14:paraId="090131E0" w14:textId="77777777" w:rsidR="00F97DB9" w:rsidRDefault="00F97DB9" w:rsidP="00EA3EC0">
      <w:pPr>
        <w:pStyle w:val="ListParagraph"/>
        <w:numPr>
          <w:ilvl w:val="0"/>
          <w:numId w:val="20"/>
        </w:numPr>
      </w:pPr>
      <w:r w:rsidRPr="794FAAE3">
        <w:t xml:space="preserve">A focus on promotion of disabled artists and building connections. </w:t>
      </w:r>
    </w:p>
    <w:p w14:paraId="0DE31B72" w14:textId="77777777" w:rsidR="00F97DB9" w:rsidRDefault="00F97DB9" w:rsidP="00EA3EC0">
      <w:pPr>
        <w:pStyle w:val="ListParagraph"/>
        <w:numPr>
          <w:ilvl w:val="0"/>
          <w:numId w:val="20"/>
        </w:numPr>
      </w:pPr>
      <w:r w:rsidRPr="794FAAE3">
        <w:t>The magazine will have an all-disabled editorial team.</w:t>
      </w:r>
    </w:p>
    <w:p w14:paraId="5CA09950" w14:textId="77777777" w:rsidR="00F97DB9" w:rsidRDefault="00F97DB9" w:rsidP="00EA3EC0">
      <w:pPr>
        <w:pStyle w:val="ListParagraph"/>
        <w:numPr>
          <w:ilvl w:val="0"/>
          <w:numId w:val="20"/>
        </w:numPr>
      </w:pPr>
      <w:r w:rsidRPr="794FAAE3">
        <w:t>Submissions are open to Disabled people living in Victoria aged 16 and over.</w:t>
      </w:r>
    </w:p>
    <w:p w14:paraId="1826750C" w14:textId="77777777" w:rsidR="00F97DB9" w:rsidRDefault="00F97DB9" w:rsidP="00EA3EC0">
      <w:pPr>
        <w:pStyle w:val="ListParagraph"/>
        <w:numPr>
          <w:ilvl w:val="0"/>
          <w:numId w:val="20"/>
        </w:numPr>
      </w:pPr>
      <w:r w:rsidRPr="794FAAE3">
        <w:t>Contributors paid and open to different experience levels.</w:t>
      </w:r>
    </w:p>
    <w:p w14:paraId="1664FED1" w14:textId="77777777" w:rsidR="00F97DB9" w:rsidRDefault="00F97DB9" w:rsidP="00EA3EC0">
      <w:pPr>
        <w:pStyle w:val="ListParagraph"/>
        <w:numPr>
          <w:ilvl w:val="0"/>
          <w:numId w:val="20"/>
        </w:numPr>
      </w:pPr>
      <w:r w:rsidRPr="794FAAE3">
        <w:t>There will be an online version that will take separate submissions for non-print art (</w:t>
      </w:r>
      <w:proofErr w:type="spellStart"/>
      <w:r w:rsidRPr="794FAAE3">
        <w:t>eg</w:t>
      </w:r>
      <w:proofErr w:type="spellEnd"/>
      <w:r w:rsidRPr="794FAAE3">
        <w:t xml:space="preserve"> videos).</w:t>
      </w:r>
    </w:p>
    <w:p w14:paraId="3B9046E8" w14:textId="77777777" w:rsidR="00F97DB9" w:rsidRDefault="00F97DB9" w:rsidP="00EA3EC0">
      <w:pPr>
        <w:pStyle w:val="ListParagraph"/>
        <w:numPr>
          <w:ilvl w:val="0"/>
          <w:numId w:val="20"/>
        </w:numPr>
      </w:pPr>
      <w:r w:rsidRPr="794FAAE3">
        <w:t xml:space="preserve">In collaboration with Sticky Institute and the Emerging Writers Festival. </w:t>
      </w:r>
    </w:p>
    <w:p w14:paraId="28FD07DA" w14:textId="66D79633" w:rsidR="00F97DB9" w:rsidRDefault="00F97DB9" w:rsidP="00F97DB9">
      <w:pPr>
        <w:pStyle w:val="ListParagraph"/>
      </w:pPr>
    </w:p>
    <w:p w14:paraId="77AA2174" w14:textId="77777777" w:rsidR="00AC3D40" w:rsidRDefault="00AC3D40" w:rsidP="00F97DB9">
      <w:pPr>
        <w:pStyle w:val="ListParagraph"/>
      </w:pPr>
    </w:p>
    <w:p w14:paraId="0E22FA4F" w14:textId="77777777" w:rsidR="00F97DB9" w:rsidRDefault="00F97DB9" w:rsidP="00F97DB9">
      <w:pPr>
        <w:pStyle w:val="Heading2"/>
      </w:pPr>
      <w:bookmarkStart w:id="31" w:name="_Toc122357104"/>
      <w:r>
        <w:t>Evaluation</w:t>
      </w:r>
      <w:bookmarkEnd w:id="31"/>
      <w:r>
        <w:t xml:space="preserve"> </w:t>
      </w:r>
    </w:p>
    <w:p w14:paraId="6EE96071" w14:textId="77777777" w:rsidR="00F97DB9" w:rsidRDefault="00F97DB9" w:rsidP="00F97DB9">
      <w:r w:rsidRPr="794FAAE3">
        <w:t>The evaluation of these future programs will be flexible. However, as a starting point AAV staff and co-design collaborators suggested these:</w:t>
      </w:r>
    </w:p>
    <w:p w14:paraId="0A25D4A7" w14:textId="77777777" w:rsidR="00F97DB9" w:rsidRDefault="00F97DB9" w:rsidP="00EA3EC0">
      <w:pPr>
        <w:pStyle w:val="ListParagraph"/>
        <w:numPr>
          <w:ilvl w:val="0"/>
          <w:numId w:val="12"/>
        </w:numPr>
      </w:pPr>
      <w:r w:rsidRPr="794FAAE3">
        <w:t xml:space="preserve">Building authentic community engagement. </w:t>
      </w:r>
    </w:p>
    <w:p w14:paraId="685BB90C" w14:textId="77777777" w:rsidR="00F97DB9" w:rsidRDefault="00F97DB9" w:rsidP="00EA3EC0">
      <w:pPr>
        <w:pStyle w:val="ListParagraph"/>
        <w:numPr>
          <w:ilvl w:val="0"/>
          <w:numId w:val="12"/>
        </w:numPr>
      </w:pPr>
      <w:r w:rsidRPr="794FAAE3">
        <w:t>Platforming the co-design collaborators and building storytelling.</w:t>
      </w:r>
    </w:p>
    <w:p w14:paraId="21D6EBE9" w14:textId="77777777" w:rsidR="00F97DB9" w:rsidRDefault="00F97DB9" w:rsidP="00EA3EC0">
      <w:pPr>
        <w:pStyle w:val="ListParagraph"/>
        <w:numPr>
          <w:ilvl w:val="0"/>
          <w:numId w:val="12"/>
        </w:numPr>
      </w:pPr>
      <w:r w:rsidRPr="794FAAE3">
        <w:t xml:space="preserve">Meaningful spaces created by young people. </w:t>
      </w:r>
    </w:p>
    <w:p w14:paraId="4D25085C" w14:textId="77777777" w:rsidR="00F97DB9" w:rsidRDefault="00F97DB9" w:rsidP="00EA3EC0">
      <w:pPr>
        <w:pStyle w:val="ListParagraph"/>
        <w:numPr>
          <w:ilvl w:val="0"/>
          <w:numId w:val="12"/>
        </w:numPr>
      </w:pPr>
      <w:r w:rsidRPr="794FAAE3">
        <w:t>The opportunities created by these programs are not siloed. It creates opportunity outside the programs.</w:t>
      </w:r>
    </w:p>
    <w:p w14:paraId="20BE8C89" w14:textId="77777777" w:rsidR="00F97DB9" w:rsidRDefault="00F97DB9" w:rsidP="00EA3EC0">
      <w:pPr>
        <w:pStyle w:val="ListParagraph"/>
        <w:numPr>
          <w:ilvl w:val="0"/>
          <w:numId w:val="12"/>
        </w:numPr>
      </w:pPr>
      <w:r w:rsidRPr="794FAAE3">
        <w:t>These programs have sustainability and is not a one off.</w:t>
      </w:r>
    </w:p>
    <w:p w14:paraId="492238D0" w14:textId="77777777" w:rsidR="00F97DB9" w:rsidRDefault="00F97DB9" w:rsidP="00EA3EC0">
      <w:pPr>
        <w:pStyle w:val="ListParagraph"/>
        <w:numPr>
          <w:ilvl w:val="0"/>
          <w:numId w:val="12"/>
        </w:numPr>
      </w:pPr>
      <w:r w:rsidRPr="794FAAE3">
        <w:t xml:space="preserve">Participants feel more confident and build meaningful connections. </w:t>
      </w:r>
    </w:p>
    <w:p w14:paraId="40EA639F" w14:textId="77777777" w:rsidR="00F97DB9" w:rsidRDefault="00F97DB9" w:rsidP="00EA3EC0">
      <w:pPr>
        <w:pStyle w:val="ListParagraph"/>
        <w:numPr>
          <w:ilvl w:val="0"/>
          <w:numId w:val="12"/>
        </w:numPr>
      </w:pPr>
      <w:r w:rsidRPr="794FAAE3">
        <w:t>Helps people build sustainable arts practise and therefore better mental health.</w:t>
      </w:r>
    </w:p>
    <w:p w14:paraId="7AFC9F5A" w14:textId="77777777" w:rsidR="00F97DB9" w:rsidRDefault="00F97DB9" w:rsidP="00EA3EC0">
      <w:pPr>
        <w:pStyle w:val="ListParagraph"/>
        <w:numPr>
          <w:ilvl w:val="0"/>
          <w:numId w:val="12"/>
        </w:numPr>
      </w:pPr>
      <w:r w:rsidRPr="794FAAE3">
        <w:lastRenderedPageBreak/>
        <w:t>Participants gain knowledge they can use outside the programs.</w:t>
      </w:r>
    </w:p>
    <w:p w14:paraId="487A42AB" w14:textId="77777777" w:rsidR="00F97DB9" w:rsidRDefault="00F97DB9" w:rsidP="00EA3EC0">
      <w:pPr>
        <w:pStyle w:val="ListParagraph"/>
        <w:numPr>
          <w:ilvl w:val="0"/>
          <w:numId w:val="12"/>
        </w:numPr>
      </w:pPr>
      <w:r w:rsidRPr="794FAAE3">
        <w:t xml:space="preserve">People come back and reengage with the programs. </w:t>
      </w:r>
    </w:p>
    <w:p w14:paraId="155C8772" w14:textId="77777777" w:rsidR="00F97DB9" w:rsidRDefault="00F97DB9" w:rsidP="00EA3EC0">
      <w:pPr>
        <w:pStyle w:val="ListParagraph"/>
        <w:numPr>
          <w:ilvl w:val="0"/>
          <w:numId w:val="12"/>
        </w:numPr>
      </w:pPr>
      <w:r w:rsidRPr="794FAAE3">
        <w:t xml:space="preserve">Having a lasting impact in the arts community. </w:t>
      </w:r>
    </w:p>
    <w:p w14:paraId="19C4D46B" w14:textId="77777777" w:rsidR="00F97DB9" w:rsidRDefault="00F97DB9" w:rsidP="00EA3EC0">
      <w:pPr>
        <w:pStyle w:val="ListParagraph"/>
        <w:numPr>
          <w:ilvl w:val="0"/>
          <w:numId w:val="12"/>
        </w:numPr>
      </w:pPr>
      <w:r w:rsidRPr="794FAAE3">
        <w:t xml:space="preserve">Connections and collaborations are fostered.  </w:t>
      </w:r>
    </w:p>
    <w:p w14:paraId="2F15C299" w14:textId="77777777" w:rsidR="00F97DB9" w:rsidRDefault="00F97DB9" w:rsidP="00EA3EC0">
      <w:pPr>
        <w:pStyle w:val="ListParagraph"/>
        <w:numPr>
          <w:ilvl w:val="0"/>
          <w:numId w:val="12"/>
        </w:numPr>
      </w:pPr>
      <w:r w:rsidRPr="794FAAE3">
        <w:t xml:space="preserve">There is potential to springboard into new programs. </w:t>
      </w:r>
    </w:p>
    <w:p w14:paraId="3A61CD97" w14:textId="77777777" w:rsidR="00D8221A" w:rsidRDefault="00D8221A" w:rsidP="00D8221A"/>
    <w:p w14:paraId="58C2A3B8" w14:textId="3C507F50" w:rsidR="2E3CECB1" w:rsidRDefault="2E3CECB1" w:rsidP="00913079">
      <w:pPr>
        <w:pStyle w:val="Heading2"/>
      </w:pPr>
    </w:p>
    <w:sectPr w:rsidR="2E3CECB1" w:rsidSect="00D37B0D">
      <w:footerReference w:type="default" r:id="rId28"/>
      <w:headerReference w:type="first" r:id="rId2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095E" w14:textId="77777777" w:rsidR="00705CC3" w:rsidRDefault="00705CC3" w:rsidP="00913079">
      <w:r>
        <w:separator/>
      </w:r>
    </w:p>
  </w:endnote>
  <w:endnote w:type="continuationSeparator" w:id="0">
    <w:p w14:paraId="4E564379" w14:textId="77777777" w:rsidR="00705CC3" w:rsidRDefault="00705CC3" w:rsidP="0091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78800"/>
      <w:docPartObj>
        <w:docPartGallery w:val="Page Numbers (Bottom of Page)"/>
        <w:docPartUnique/>
      </w:docPartObj>
    </w:sdtPr>
    <w:sdtEndPr>
      <w:rPr>
        <w:noProof/>
      </w:rPr>
    </w:sdtEndPr>
    <w:sdtContent>
      <w:p w14:paraId="686FD54C" w14:textId="146BB6CB" w:rsidR="00705CC3" w:rsidRDefault="00705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AAD65" w14:textId="18731D72" w:rsidR="00705CC3" w:rsidRDefault="00705CC3" w:rsidP="0091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BEF0" w14:textId="77777777" w:rsidR="00705CC3" w:rsidRDefault="00705CC3" w:rsidP="00913079">
      <w:r>
        <w:separator/>
      </w:r>
    </w:p>
  </w:footnote>
  <w:footnote w:type="continuationSeparator" w:id="0">
    <w:p w14:paraId="0E013074" w14:textId="77777777" w:rsidR="00705CC3" w:rsidRDefault="00705CC3" w:rsidP="0091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B3D2" w14:textId="77777777" w:rsidR="00705CC3" w:rsidRPr="001F6884" w:rsidRDefault="00705CC3" w:rsidP="00D37B0D">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9264" behindDoc="1" locked="0" layoutInCell="1" allowOverlap="1" wp14:anchorId="44768EA9" wp14:editId="134BB3CD">
          <wp:simplePos x="0" y="0"/>
          <wp:positionH relativeFrom="margin">
            <wp:align>right</wp:align>
          </wp:positionH>
          <wp:positionV relativeFrom="paragraph">
            <wp:posOffset>3116</wp:posOffset>
          </wp:positionV>
          <wp:extent cx="1749425" cy="901700"/>
          <wp:effectExtent l="0" t="0" r="0" b="0"/>
          <wp:wrapNone/>
          <wp:docPr id="1" name="Picture 1"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10227142" w14:textId="77777777" w:rsidR="00705CC3" w:rsidRPr="001F6884" w:rsidRDefault="00705CC3" w:rsidP="00D37B0D">
    <w:pPr>
      <w:pStyle w:val="Header"/>
      <w:tabs>
        <w:tab w:val="center" w:pos="2835"/>
      </w:tabs>
      <w:spacing w:line="312" w:lineRule="auto"/>
      <w:rPr>
        <w:rFonts w:cstheme="minorHAnsi"/>
        <w:color w:val="000000"/>
        <w:shd w:val="clear" w:color="auto" w:fill="FFFFFF"/>
      </w:rPr>
    </w:pPr>
    <w:r w:rsidRPr="001F6884">
      <w:rPr>
        <w:rFonts w:cstheme="minorHAnsi"/>
        <w:color w:val="000000"/>
        <w:shd w:val="clear" w:color="auto" w:fill="FFFFFF"/>
      </w:rPr>
      <w:t>Ad</w:t>
    </w:r>
    <w:r>
      <w:rPr>
        <w:rFonts w:cstheme="minorHAnsi"/>
        <w:color w:val="000000"/>
        <w:shd w:val="clear" w:color="auto" w:fill="FFFFFF"/>
      </w:rPr>
      <w:t>d</w:t>
    </w:r>
    <w:r w:rsidRPr="001F6884">
      <w:rPr>
        <w:rFonts w:cstheme="minorHAnsi"/>
        <w:color w:val="000000"/>
        <w:shd w:val="clear" w:color="auto" w:fill="FFFFFF"/>
      </w:rPr>
      <w:t xml:space="preserve">ress: </w:t>
    </w:r>
    <w:r w:rsidRPr="001F6884">
      <w:rPr>
        <w:rFonts w:cstheme="minorHAnsi"/>
        <w:color w:val="000000"/>
        <w:shd w:val="clear" w:color="auto" w:fill="FFFFFF"/>
      </w:rPr>
      <w:tab/>
    </w:r>
    <w:r>
      <w:rPr>
        <w:rFonts w:cstheme="minorHAnsi"/>
        <w:color w:val="000000"/>
        <w:shd w:val="clear" w:color="auto" w:fill="FFFFFF"/>
      </w:rPr>
      <w:t>2</w:t>
    </w:r>
    <w:r w:rsidRPr="001F6884">
      <w:rPr>
        <w:rFonts w:cstheme="minorHAnsi"/>
        <w:color w:val="000000"/>
        <w:shd w:val="clear" w:color="auto" w:fill="FFFFFF"/>
      </w:rPr>
      <w:t>22 Bank St. South Melbourne 3205</w:t>
    </w:r>
  </w:p>
  <w:p w14:paraId="145FAF18" w14:textId="77777777" w:rsidR="00705CC3" w:rsidRPr="00BE43C8" w:rsidRDefault="00705CC3" w:rsidP="00D37B0D">
    <w:pPr>
      <w:pStyle w:val="Header"/>
      <w:tabs>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35CCF573" w14:textId="77777777" w:rsidR="00705CC3" w:rsidRPr="00BE43C8" w:rsidRDefault="00705CC3" w:rsidP="00D37B0D">
    <w:pPr>
      <w:pStyle w:val="Header"/>
      <w:tabs>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12F10C6E" w14:textId="77777777" w:rsidR="00705CC3" w:rsidRPr="00DF51DC" w:rsidRDefault="00705CC3" w:rsidP="00D37B0D">
    <w:pPr>
      <w:pStyle w:val="Header"/>
      <w:tabs>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p w14:paraId="2A92965C" w14:textId="77777777" w:rsidR="00705CC3" w:rsidRDefault="00705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AEB4"/>
    <w:multiLevelType w:val="hybridMultilevel"/>
    <w:tmpl w:val="7C8A4C52"/>
    <w:lvl w:ilvl="0" w:tplc="671ABF3E">
      <w:start w:val="1"/>
      <w:numFmt w:val="decimal"/>
      <w:lvlText w:val="%1."/>
      <w:lvlJc w:val="left"/>
      <w:pPr>
        <w:ind w:left="720" w:hanging="360"/>
      </w:pPr>
    </w:lvl>
    <w:lvl w:ilvl="1" w:tplc="515EDD62">
      <w:start w:val="1"/>
      <w:numFmt w:val="lowerLetter"/>
      <w:lvlText w:val="%2."/>
      <w:lvlJc w:val="left"/>
      <w:pPr>
        <w:ind w:left="1440" w:hanging="360"/>
      </w:pPr>
    </w:lvl>
    <w:lvl w:ilvl="2" w:tplc="B47808CC">
      <w:start w:val="1"/>
      <w:numFmt w:val="lowerRoman"/>
      <w:lvlText w:val="%3."/>
      <w:lvlJc w:val="right"/>
      <w:pPr>
        <w:ind w:left="2160" w:hanging="180"/>
      </w:pPr>
    </w:lvl>
    <w:lvl w:ilvl="3" w:tplc="C5D88850">
      <w:start w:val="1"/>
      <w:numFmt w:val="decimal"/>
      <w:lvlText w:val="%4."/>
      <w:lvlJc w:val="left"/>
      <w:pPr>
        <w:ind w:left="2880" w:hanging="360"/>
      </w:pPr>
    </w:lvl>
    <w:lvl w:ilvl="4" w:tplc="E6C4746A">
      <w:start w:val="1"/>
      <w:numFmt w:val="lowerLetter"/>
      <w:lvlText w:val="%5."/>
      <w:lvlJc w:val="left"/>
      <w:pPr>
        <w:ind w:left="3600" w:hanging="360"/>
      </w:pPr>
    </w:lvl>
    <w:lvl w:ilvl="5" w:tplc="85FCB848">
      <w:start w:val="1"/>
      <w:numFmt w:val="lowerRoman"/>
      <w:lvlText w:val="%6."/>
      <w:lvlJc w:val="right"/>
      <w:pPr>
        <w:ind w:left="4320" w:hanging="180"/>
      </w:pPr>
    </w:lvl>
    <w:lvl w:ilvl="6" w:tplc="195C1E94">
      <w:start w:val="1"/>
      <w:numFmt w:val="decimal"/>
      <w:lvlText w:val="%7."/>
      <w:lvlJc w:val="left"/>
      <w:pPr>
        <w:ind w:left="5040" w:hanging="360"/>
      </w:pPr>
    </w:lvl>
    <w:lvl w:ilvl="7" w:tplc="7D162312">
      <w:start w:val="1"/>
      <w:numFmt w:val="lowerLetter"/>
      <w:lvlText w:val="%8."/>
      <w:lvlJc w:val="left"/>
      <w:pPr>
        <w:ind w:left="5760" w:hanging="360"/>
      </w:pPr>
    </w:lvl>
    <w:lvl w:ilvl="8" w:tplc="C4546C7A">
      <w:start w:val="1"/>
      <w:numFmt w:val="lowerRoman"/>
      <w:lvlText w:val="%9."/>
      <w:lvlJc w:val="right"/>
      <w:pPr>
        <w:ind w:left="6480" w:hanging="180"/>
      </w:pPr>
    </w:lvl>
  </w:abstractNum>
  <w:abstractNum w:abstractNumId="1" w15:restartNumberingAfterBreak="0">
    <w:nsid w:val="04EC0D17"/>
    <w:multiLevelType w:val="hybridMultilevel"/>
    <w:tmpl w:val="D242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7251A"/>
    <w:multiLevelType w:val="hybridMultilevel"/>
    <w:tmpl w:val="2F8A1224"/>
    <w:lvl w:ilvl="0" w:tplc="2F704F7C">
      <w:start w:val="1"/>
      <w:numFmt w:val="bullet"/>
      <w:lvlText w:val=""/>
      <w:lvlJc w:val="left"/>
      <w:pPr>
        <w:ind w:left="720" w:hanging="360"/>
      </w:pPr>
      <w:rPr>
        <w:rFonts w:ascii="Symbol" w:hAnsi="Symbol" w:hint="default"/>
      </w:rPr>
    </w:lvl>
    <w:lvl w:ilvl="1" w:tplc="9A623ADE">
      <w:start w:val="1"/>
      <w:numFmt w:val="bullet"/>
      <w:lvlText w:val="o"/>
      <w:lvlJc w:val="left"/>
      <w:pPr>
        <w:ind w:left="1440" w:hanging="360"/>
      </w:pPr>
      <w:rPr>
        <w:rFonts w:ascii="Courier New" w:hAnsi="Courier New" w:hint="default"/>
      </w:rPr>
    </w:lvl>
    <w:lvl w:ilvl="2" w:tplc="C70CBFFA">
      <w:start w:val="1"/>
      <w:numFmt w:val="bullet"/>
      <w:lvlText w:val=""/>
      <w:lvlJc w:val="left"/>
      <w:pPr>
        <w:ind w:left="2160" w:hanging="360"/>
      </w:pPr>
      <w:rPr>
        <w:rFonts w:ascii="Wingdings" w:hAnsi="Wingdings" w:hint="default"/>
      </w:rPr>
    </w:lvl>
    <w:lvl w:ilvl="3" w:tplc="85A6CD10">
      <w:start w:val="1"/>
      <w:numFmt w:val="bullet"/>
      <w:lvlText w:val=""/>
      <w:lvlJc w:val="left"/>
      <w:pPr>
        <w:ind w:left="2880" w:hanging="360"/>
      </w:pPr>
      <w:rPr>
        <w:rFonts w:ascii="Symbol" w:hAnsi="Symbol" w:hint="default"/>
      </w:rPr>
    </w:lvl>
    <w:lvl w:ilvl="4" w:tplc="5C12A9E0">
      <w:start w:val="1"/>
      <w:numFmt w:val="bullet"/>
      <w:lvlText w:val="o"/>
      <w:lvlJc w:val="left"/>
      <w:pPr>
        <w:ind w:left="3600" w:hanging="360"/>
      </w:pPr>
      <w:rPr>
        <w:rFonts w:ascii="Courier New" w:hAnsi="Courier New" w:hint="default"/>
      </w:rPr>
    </w:lvl>
    <w:lvl w:ilvl="5" w:tplc="6290C728">
      <w:start w:val="1"/>
      <w:numFmt w:val="bullet"/>
      <w:lvlText w:val=""/>
      <w:lvlJc w:val="left"/>
      <w:pPr>
        <w:ind w:left="4320" w:hanging="360"/>
      </w:pPr>
      <w:rPr>
        <w:rFonts w:ascii="Wingdings" w:hAnsi="Wingdings" w:hint="default"/>
      </w:rPr>
    </w:lvl>
    <w:lvl w:ilvl="6" w:tplc="EEF016AE">
      <w:start w:val="1"/>
      <w:numFmt w:val="bullet"/>
      <w:lvlText w:val=""/>
      <w:lvlJc w:val="left"/>
      <w:pPr>
        <w:ind w:left="5040" w:hanging="360"/>
      </w:pPr>
      <w:rPr>
        <w:rFonts w:ascii="Symbol" w:hAnsi="Symbol" w:hint="default"/>
      </w:rPr>
    </w:lvl>
    <w:lvl w:ilvl="7" w:tplc="782A4494">
      <w:start w:val="1"/>
      <w:numFmt w:val="bullet"/>
      <w:lvlText w:val="o"/>
      <w:lvlJc w:val="left"/>
      <w:pPr>
        <w:ind w:left="5760" w:hanging="360"/>
      </w:pPr>
      <w:rPr>
        <w:rFonts w:ascii="Courier New" w:hAnsi="Courier New" w:hint="default"/>
      </w:rPr>
    </w:lvl>
    <w:lvl w:ilvl="8" w:tplc="3D9AA76E">
      <w:start w:val="1"/>
      <w:numFmt w:val="bullet"/>
      <w:lvlText w:val=""/>
      <w:lvlJc w:val="left"/>
      <w:pPr>
        <w:ind w:left="6480" w:hanging="360"/>
      </w:pPr>
      <w:rPr>
        <w:rFonts w:ascii="Wingdings" w:hAnsi="Wingdings" w:hint="default"/>
      </w:rPr>
    </w:lvl>
  </w:abstractNum>
  <w:abstractNum w:abstractNumId="3" w15:restartNumberingAfterBreak="0">
    <w:nsid w:val="0D16F757"/>
    <w:multiLevelType w:val="hybridMultilevel"/>
    <w:tmpl w:val="43BA91AE"/>
    <w:lvl w:ilvl="0" w:tplc="6AD4D952">
      <w:start w:val="1"/>
      <w:numFmt w:val="bullet"/>
      <w:lvlText w:val=""/>
      <w:lvlJc w:val="left"/>
      <w:pPr>
        <w:ind w:left="720" w:hanging="360"/>
      </w:pPr>
      <w:rPr>
        <w:rFonts w:ascii="Symbol" w:hAnsi="Symbol" w:hint="default"/>
      </w:rPr>
    </w:lvl>
    <w:lvl w:ilvl="1" w:tplc="9B6E40AE">
      <w:start w:val="1"/>
      <w:numFmt w:val="bullet"/>
      <w:lvlText w:val="o"/>
      <w:lvlJc w:val="left"/>
      <w:pPr>
        <w:ind w:left="1440" w:hanging="360"/>
      </w:pPr>
      <w:rPr>
        <w:rFonts w:ascii="Courier New" w:hAnsi="Courier New" w:hint="default"/>
      </w:rPr>
    </w:lvl>
    <w:lvl w:ilvl="2" w:tplc="C6589DB6">
      <w:start w:val="1"/>
      <w:numFmt w:val="bullet"/>
      <w:lvlText w:val=""/>
      <w:lvlJc w:val="left"/>
      <w:pPr>
        <w:ind w:left="2160" w:hanging="360"/>
      </w:pPr>
      <w:rPr>
        <w:rFonts w:ascii="Wingdings" w:hAnsi="Wingdings" w:hint="default"/>
      </w:rPr>
    </w:lvl>
    <w:lvl w:ilvl="3" w:tplc="00680DD8">
      <w:start w:val="1"/>
      <w:numFmt w:val="bullet"/>
      <w:lvlText w:val=""/>
      <w:lvlJc w:val="left"/>
      <w:pPr>
        <w:ind w:left="2880" w:hanging="360"/>
      </w:pPr>
      <w:rPr>
        <w:rFonts w:ascii="Symbol" w:hAnsi="Symbol" w:hint="default"/>
      </w:rPr>
    </w:lvl>
    <w:lvl w:ilvl="4" w:tplc="74AEC5E2">
      <w:start w:val="1"/>
      <w:numFmt w:val="bullet"/>
      <w:lvlText w:val="o"/>
      <w:lvlJc w:val="left"/>
      <w:pPr>
        <w:ind w:left="3600" w:hanging="360"/>
      </w:pPr>
      <w:rPr>
        <w:rFonts w:ascii="Courier New" w:hAnsi="Courier New" w:hint="default"/>
      </w:rPr>
    </w:lvl>
    <w:lvl w:ilvl="5" w:tplc="EF88EEA2">
      <w:start w:val="1"/>
      <w:numFmt w:val="bullet"/>
      <w:lvlText w:val=""/>
      <w:lvlJc w:val="left"/>
      <w:pPr>
        <w:ind w:left="4320" w:hanging="360"/>
      </w:pPr>
      <w:rPr>
        <w:rFonts w:ascii="Wingdings" w:hAnsi="Wingdings" w:hint="default"/>
      </w:rPr>
    </w:lvl>
    <w:lvl w:ilvl="6" w:tplc="5E0ECF04">
      <w:start w:val="1"/>
      <w:numFmt w:val="bullet"/>
      <w:lvlText w:val=""/>
      <w:lvlJc w:val="left"/>
      <w:pPr>
        <w:ind w:left="5040" w:hanging="360"/>
      </w:pPr>
      <w:rPr>
        <w:rFonts w:ascii="Symbol" w:hAnsi="Symbol" w:hint="default"/>
      </w:rPr>
    </w:lvl>
    <w:lvl w:ilvl="7" w:tplc="6FB01BF4">
      <w:start w:val="1"/>
      <w:numFmt w:val="bullet"/>
      <w:lvlText w:val="o"/>
      <w:lvlJc w:val="left"/>
      <w:pPr>
        <w:ind w:left="5760" w:hanging="360"/>
      </w:pPr>
      <w:rPr>
        <w:rFonts w:ascii="Courier New" w:hAnsi="Courier New" w:hint="default"/>
      </w:rPr>
    </w:lvl>
    <w:lvl w:ilvl="8" w:tplc="C8ACEA0E">
      <w:start w:val="1"/>
      <w:numFmt w:val="bullet"/>
      <w:lvlText w:val=""/>
      <w:lvlJc w:val="left"/>
      <w:pPr>
        <w:ind w:left="6480" w:hanging="360"/>
      </w:pPr>
      <w:rPr>
        <w:rFonts w:ascii="Wingdings" w:hAnsi="Wingdings" w:hint="default"/>
      </w:rPr>
    </w:lvl>
  </w:abstractNum>
  <w:abstractNum w:abstractNumId="4" w15:restartNumberingAfterBreak="0">
    <w:nsid w:val="1322410D"/>
    <w:multiLevelType w:val="hybridMultilevel"/>
    <w:tmpl w:val="9CE8D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6C90B"/>
    <w:multiLevelType w:val="hybridMultilevel"/>
    <w:tmpl w:val="0F520A4C"/>
    <w:lvl w:ilvl="0" w:tplc="7AE06508">
      <w:start w:val="1"/>
      <w:numFmt w:val="bullet"/>
      <w:lvlText w:val=""/>
      <w:lvlJc w:val="left"/>
      <w:pPr>
        <w:ind w:left="720" w:hanging="360"/>
      </w:pPr>
      <w:rPr>
        <w:rFonts w:ascii="Symbol" w:hAnsi="Symbol" w:hint="default"/>
      </w:rPr>
    </w:lvl>
    <w:lvl w:ilvl="1" w:tplc="79368F16">
      <w:start w:val="1"/>
      <w:numFmt w:val="bullet"/>
      <w:lvlText w:val="o"/>
      <w:lvlJc w:val="left"/>
      <w:pPr>
        <w:ind w:left="1440" w:hanging="360"/>
      </w:pPr>
      <w:rPr>
        <w:rFonts w:ascii="Courier New" w:hAnsi="Courier New" w:hint="default"/>
      </w:rPr>
    </w:lvl>
    <w:lvl w:ilvl="2" w:tplc="A82E8182">
      <w:start w:val="1"/>
      <w:numFmt w:val="bullet"/>
      <w:lvlText w:val=""/>
      <w:lvlJc w:val="left"/>
      <w:pPr>
        <w:ind w:left="2160" w:hanging="360"/>
      </w:pPr>
      <w:rPr>
        <w:rFonts w:ascii="Wingdings" w:hAnsi="Wingdings" w:hint="default"/>
      </w:rPr>
    </w:lvl>
    <w:lvl w:ilvl="3" w:tplc="C3F6701C">
      <w:start w:val="1"/>
      <w:numFmt w:val="bullet"/>
      <w:lvlText w:val=""/>
      <w:lvlJc w:val="left"/>
      <w:pPr>
        <w:ind w:left="2880" w:hanging="360"/>
      </w:pPr>
      <w:rPr>
        <w:rFonts w:ascii="Symbol" w:hAnsi="Symbol" w:hint="default"/>
      </w:rPr>
    </w:lvl>
    <w:lvl w:ilvl="4" w:tplc="5D366820">
      <w:start w:val="1"/>
      <w:numFmt w:val="bullet"/>
      <w:lvlText w:val="o"/>
      <w:lvlJc w:val="left"/>
      <w:pPr>
        <w:ind w:left="3600" w:hanging="360"/>
      </w:pPr>
      <w:rPr>
        <w:rFonts w:ascii="Courier New" w:hAnsi="Courier New" w:hint="default"/>
      </w:rPr>
    </w:lvl>
    <w:lvl w:ilvl="5" w:tplc="F7AAD122">
      <w:start w:val="1"/>
      <w:numFmt w:val="bullet"/>
      <w:lvlText w:val=""/>
      <w:lvlJc w:val="left"/>
      <w:pPr>
        <w:ind w:left="4320" w:hanging="360"/>
      </w:pPr>
      <w:rPr>
        <w:rFonts w:ascii="Wingdings" w:hAnsi="Wingdings" w:hint="default"/>
      </w:rPr>
    </w:lvl>
    <w:lvl w:ilvl="6" w:tplc="98404A0E">
      <w:start w:val="1"/>
      <w:numFmt w:val="bullet"/>
      <w:lvlText w:val=""/>
      <w:lvlJc w:val="left"/>
      <w:pPr>
        <w:ind w:left="5040" w:hanging="360"/>
      </w:pPr>
      <w:rPr>
        <w:rFonts w:ascii="Symbol" w:hAnsi="Symbol" w:hint="default"/>
      </w:rPr>
    </w:lvl>
    <w:lvl w:ilvl="7" w:tplc="8CDA1EF4">
      <w:start w:val="1"/>
      <w:numFmt w:val="bullet"/>
      <w:lvlText w:val="o"/>
      <w:lvlJc w:val="left"/>
      <w:pPr>
        <w:ind w:left="5760" w:hanging="360"/>
      </w:pPr>
      <w:rPr>
        <w:rFonts w:ascii="Courier New" w:hAnsi="Courier New" w:hint="default"/>
      </w:rPr>
    </w:lvl>
    <w:lvl w:ilvl="8" w:tplc="D7EC27AA">
      <w:start w:val="1"/>
      <w:numFmt w:val="bullet"/>
      <w:lvlText w:val=""/>
      <w:lvlJc w:val="left"/>
      <w:pPr>
        <w:ind w:left="6480" w:hanging="360"/>
      </w:pPr>
      <w:rPr>
        <w:rFonts w:ascii="Wingdings" w:hAnsi="Wingdings" w:hint="default"/>
      </w:rPr>
    </w:lvl>
  </w:abstractNum>
  <w:abstractNum w:abstractNumId="6" w15:restartNumberingAfterBreak="0">
    <w:nsid w:val="2AB0536E"/>
    <w:multiLevelType w:val="hybridMultilevel"/>
    <w:tmpl w:val="B81A4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3670A9"/>
    <w:multiLevelType w:val="hybridMultilevel"/>
    <w:tmpl w:val="93E650D2"/>
    <w:lvl w:ilvl="0" w:tplc="FEE8B51A">
      <w:start w:val="1"/>
      <w:numFmt w:val="bullet"/>
      <w:lvlText w:val=""/>
      <w:lvlJc w:val="left"/>
      <w:pPr>
        <w:ind w:left="720" w:hanging="360"/>
      </w:pPr>
      <w:rPr>
        <w:rFonts w:ascii="Symbol" w:hAnsi="Symbol" w:hint="default"/>
      </w:rPr>
    </w:lvl>
    <w:lvl w:ilvl="1" w:tplc="56BE130A">
      <w:start w:val="1"/>
      <w:numFmt w:val="bullet"/>
      <w:lvlText w:val="o"/>
      <w:lvlJc w:val="left"/>
      <w:pPr>
        <w:ind w:left="1440" w:hanging="360"/>
      </w:pPr>
      <w:rPr>
        <w:rFonts w:ascii="Courier New" w:hAnsi="Courier New" w:hint="default"/>
      </w:rPr>
    </w:lvl>
    <w:lvl w:ilvl="2" w:tplc="E6ECACF8">
      <w:start w:val="1"/>
      <w:numFmt w:val="bullet"/>
      <w:lvlText w:val=""/>
      <w:lvlJc w:val="left"/>
      <w:pPr>
        <w:ind w:left="2160" w:hanging="360"/>
      </w:pPr>
      <w:rPr>
        <w:rFonts w:ascii="Wingdings" w:hAnsi="Wingdings" w:hint="default"/>
      </w:rPr>
    </w:lvl>
    <w:lvl w:ilvl="3" w:tplc="1078531C">
      <w:start w:val="1"/>
      <w:numFmt w:val="bullet"/>
      <w:lvlText w:val=""/>
      <w:lvlJc w:val="left"/>
      <w:pPr>
        <w:ind w:left="2880" w:hanging="360"/>
      </w:pPr>
      <w:rPr>
        <w:rFonts w:ascii="Symbol" w:hAnsi="Symbol" w:hint="default"/>
      </w:rPr>
    </w:lvl>
    <w:lvl w:ilvl="4" w:tplc="E73C9E62">
      <w:start w:val="1"/>
      <w:numFmt w:val="bullet"/>
      <w:lvlText w:val="o"/>
      <w:lvlJc w:val="left"/>
      <w:pPr>
        <w:ind w:left="3600" w:hanging="360"/>
      </w:pPr>
      <w:rPr>
        <w:rFonts w:ascii="Courier New" w:hAnsi="Courier New" w:hint="default"/>
      </w:rPr>
    </w:lvl>
    <w:lvl w:ilvl="5" w:tplc="BFD28AEA">
      <w:start w:val="1"/>
      <w:numFmt w:val="bullet"/>
      <w:lvlText w:val=""/>
      <w:lvlJc w:val="left"/>
      <w:pPr>
        <w:ind w:left="4320" w:hanging="360"/>
      </w:pPr>
      <w:rPr>
        <w:rFonts w:ascii="Wingdings" w:hAnsi="Wingdings" w:hint="default"/>
      </w:rPr>
    </w:lvl>
    <w:lvl w:ilvl="6" w:tplc="AEF8FA9E">
      <w:start w:val="1"/>
      <w:numFmt w:val="bullet"/>
      <w:lvlText w:val=""/>
      <w:lvlJc w:val="left"/>
      <w:pPr>
        <w:ind w:left="5040" w:hanging="360"/>
      </w:pPr>
      <w:rPr>
        <w:rFonts w:ascii="Symbol" w:hAnsi="Symbol" w:hint="default"/>
      </w:rPr>
    </w:lvl>
    <w:lvl w:ilvl="7" w:tplc="3C085CB8">
      <w:start w:val="1"/>
      <w:numFmt w:val="bullet"/>
      <w:lvlText w:val="o"/>
      <w:lvlJc w:val="left"/>
      <w:pPr>
        <w:ind w:left="5760" w:hanging="360"/>
      </w:pPr>
      <w:rPr>
        <w:rFonts w:ascii="Courier New" w:hAnsi="Courier New" w:hint="default"/>
      </w:rPr>
    </w:lvl>
    <w:lvl w:ilvl="8" w:tplc="87D453EA">
      <w:start w:val="1"/>
      <w:numFmt w:val="bullet"/>
      <w:lvlText w:val=""/>
      <w:lvlJc w:val="left"/>
      <w:pPr>
        <w:ind w:left="6480" w:hanging="360"/>
      </w:pPr>
      <w:rPr>
        <w:rFonts w:ascii="Wingdings" w:hAnsi="Wingdings" w:hint="default"/>
      </w:rPr>
    </w:lvl>
  </w:abstractNum>
  <w:abstractNum w:abstractNumId="8" w15:restartNumberingAfterBreak="0">
    <w:nsid w:val="2F7C5515"/>
    <w:multiLevelType w:val="hybridMultilevel"/>
    <w:tmpl w:val="8552327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F59C9"/>
    <w:multiLevelType w:val="hybridMultilevel"/>
    <w:tmpl w:val="93689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FBFF1"/>
    <w:multiLevelType w:val="hybridMultilevel"/>
    <w:tmpl w:val="8BE44E58"/>
    <w:lvl w:ilvl="0" w:tplc="E716D8BE">
      <w:start w:val="1"/>
      <w:numFmt w:val="lowerLetter"/>
      <w:lvlText w:val="%1."/>
      <w:lvlJc w:val="left"/>
      <w:pPr>
        <w:ind w:left="720" w:hanging="360"/>
      </w:pPr>
    </w:lvl>
    <w:lvl w:ilvl="1" w:tplc="AC4C6C3C">
      <w:start w:val="1"/>
      <w:numFmt w:val="lowerLetter"/>
      <w:lvlText w:val="%2."/>
      <w:lvlJc w:val="left"/>
      <w:pPr>
        <w:ind w:left="1440" w:hanging="360"/>
      </w:pPr>
    </w:lvl>
    <w:lvl w:ilvl="2" w:tplc="B1266E34">
      <w:start w:val="1"/>
      <w:numFmt w:val="lowerRoman"/>
      <w:lvlText w:val="%3."/>
      <w:lvlJc w:val="right"/>
      <w:pPr>
        <w:ind w:left="2160" w:hanging="180"/>
      </w:pPr>
    </w:lvl>
    <w:lvl w:ilvl="3" w:tplc="18720FD6">
      <w:start w:val="1"/>
      <w:numFmt w:val="decimal"/>
      <w:lvlText w:val="%4."/>
      <w:lvlJc w:val="left"/>
      <w:pPr>
        <w:ind w:left="2880" w:hanging="360"/>
      </w:pPr>
    </w:lvl>
    <w:lvl w:ilvl="4" w:tplc="077695EA">
      <w:start w:val="1"/>
      <w:numFmt w:val="lowerLetter"/>
      <w:lvlText w:val="%5."/>
      <w:lvlJc w:val="left"/>
      <w:pPr>
        <w:ind w:left="3600" w:hanging="360"/>
      </w:pPr>
    </w:lvl>
    <w:lvl w:ilvl="5" w:tplc="B8841AB2">
      <w:start w:val="1"/>
      <w:numFmt w:val="lowerRoman"/>
      <w:lvlText w:val="%6."/>
      <w:lvlJc w:val="right"/>
      <w:pPr>
        <w:ind w:left="4320" w:hanging="180"/>
      </w:pPr>
    </w:lvl>
    <w:lvl w:ilvl="6" w:tplc="A17811DA">
      <w:start w:val="1"/>
      <w:numFmt w:val="decimal"/>
      <w:lvlText w:val="%7."/>
      <w:lvlJc w:val="left"/>
      <w:pPr>
        <w:ind w:left="5040" w:hanging="360"/>
      </w:pPr>
    </w:lvl>
    <w:lvl w:ilvl="7" w:tplc="1C8213D8">
      <w:start w:val="1"/>
      <w:numFmt w:val="lowerLetter"/>
      <w:lvlText w:val="%8."/>
      <w:lvlJc w:val="left"/>
      <w:pPr>
        <w:ind w:left="5760" w:hanging="360"/>
      </w:pPr>
    </w:lvl>
    <w:lvl w:ilvl="8" w:tplc="8912EC10">
      <w:start w:val="1"/>
      <w:numFmt w:val="lowerRoman"/>
      <w:lvlText w:val="%9."/>
      <w:lvlJc w:val="right"/>
      <w:pPr>
        <w:ind w:left="6480" w:hanging="180"/>
      </w:pPr>
    </w:lvl>
  </w:abstractNum>
  <w:abstractNum w:abstractNumId="11" w15:restartNumberingAfterBreak="0">
    <w:nsid w:val="336AFA04"/>
    <w:multiLevelType w:val="hybridMultilevel"/>
    <w:tmpl w:val="49A6D962"/>
    <w:lvl w:ilvl="0" w:tplc="18085622">
      <w:start w:val="1"/>
      <w:numFmt w:val="bullet"/>
      <w:lvlText w:val=""/>
      <w:lvlJc w:val="left"/>
      <w:pPr>
        <w:ind w:left="720" w:hanging="360"/>
      </w:pPr>
      <w:rPr>
        <w:rFonts w:ascii="Symbol" w:hAnsi="Symbol" w:hint="default"/>
      </w:rPr>
    </w:lvl>
    <w:lvl w:ilvl="1" w:tplc="CA12BA88">
      <w:start w:val="1"/>
      <w:numFmt w:val="bullet"/>
      <w:lvlText w:val="o"/>
      <w:lvlJc w:val="left"/>
      <w:pPr>
        <w:ind w:left="1440" w:hanging="360"/>
      </w:pPr>
      <w:rPr>
        <w:rFonts w:ascii="Courier New" w:hAnsi="Courier New" w:hint="default"/>
      </w:rPr>
    </w:lvl>
    <w:lvl w:ilvl="2" w:tplc="668CA184">
      <w:start w:val="1"/>
      <w:numFmt w:val="bullet"/>
      <w:lvlText w:val=""/>
      <w:lvlJc w:val="left"/>
      <w:pPr>
        <w:ind w:left="2160" w:hanging="360"/>
      </w:pPr>
      <w:rPr>
        <w:rFonts w:ascii="Wingdings" w:hAnsi="Wingdings" w:hint="default"/>
      </w:rPr>
    </w:lvl>
    <w:lvl w:ilvl="3" w:tplc="F372DD34">
      <w:start w:val="1"/>
      <w:numFmt w:val="bullet"/>
      <w:lvlText w:val=""/>
      <w:lvlJc w:val="left"/>
      <w:pPr>
        <w:ind w:left="2880" w:hanging="360"/>
      </w:pPr>
      <w:rPr>
        <w:rFonts w:ascii="Symbol" w:hAnsi="Symbol" w:hint="default"/>
      </w:rPr>
    </w:lvl>
    <w:lvl w:ilvl="4" w:tplc="BAC0CC16">
      <w:start w:val="1"/>
      <w:numFmt w:val="bullet"/>
      <w:lvlText w:val="o"/>
      <w:lvlJc w:val="left"/>
      <w:pPr>
        <w:ind w:left="3600" w:hanging="360"/>
      </w:pPr>
      <w:rPr>
        <w:rFonts w:ascii="Courier New" w:hAnsi="Courier New" w:hint="default"/>
      </w:rPr>
    </w:lvl>
    <w:lvl w:ilvl="5" w:tplc="1E6A341E">
      <w:start w:val="1"/>
      <w:numFmt w:val="bullet"/>
      <w:lvlText w:val=""/>
      <w:lvlJc w:val="left"/>
      <w:pPr>
        <w:ind w:left="4320" w:hanging="360"/>
      </w:pPr>
      <w:rPr>
        <w:rFonts w:ascii="Wingdings" w:hAnsi="Wingdings" w:hint="default"/>
      </w:rPr>
    </w:lvl>
    <w:lvl w:ilvl="6" w:tplc="D738F846">
      <w:start w:val="1"/>
      <w:numFmt w:val="bullet"/>
      <w:lvlText w:val=""/>
      <w:lvlJc w:val="left"/>
      <w:pPr>
        <w:ind w:left="5040" w:hanging="360"/>
      </w:pPr>
      <w:rPr>
        <w:rFonts w:ascii="Symbol" w:hAnsi="Symbol" w:hint="default"/>
      </w:rPr>
    </w:lvl>
    <w:lvl w:ilvl="7" w:tplc="5DE222C8">
      <w:start w:val="1"/>
      <w:numFmt w:val="bullet"/>
      <w:lvlText w:val="o"/>
      <w:lvlJc w:val="left"/>
      <w:pPr>
        <w:ind w:left="5760" w:hanging="360"/>
      </w:pPr>
      <w:rPr>
        <w:rFonts w:ascii="Courier New" w:hAnsi="Courier New" w:hint="default"/>
      </w:rPr>
    </w:lvl>
    <w:lvl w:ilvl="8" w:tplc="9A38ECC6">
      <w:start w:val="1"/>
      <w:numFmt w:val="bullet"/>
      <w:lvlText w:val=""/>
      <w:lvlJc w:val="left"/>
      <w:pPr>
        <w:ind w:left="6480" w:hanging="360"/>
      </w:pPr>
      <w:rPr>
        <w:rFonts w:ascii="Wingdings" w:hAnsi="Wingdings" w:hint="default"/>
      </w:rPr>
    </w:lvl>
  </w:abstractNum>
  <w:abstractNum w:abstractNumId="12" w15:restartNumberingAfterBreak="0">
    <w:nsid w:val="33D47E31"/>
    <w:multiLevelType w:val="hybridMultilevel"/>
    <w:tmpl w:val="CDF00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51F916"/>
    <w:multiLevelType w:val="hybridMultilevel"/>
    <w:tmpl w:val="792ADB54"/>
    <w:lvl w:ilvl="0" w:tplc="ADFAD944">
      <w:start w:val="1"/>
      <w:numFmt w:val="bullet"/>
      <w:lvlText w:val="·"/>
      <w:lvlJc w:val="left"/>
      <w:pPr>
        <w:ind w:left="720" w:hanging="360"/>
      </w:pPr>
      <w:rPr>
        <w:rFonts w:ascii="Symbol" w:hAnsi="Symbol" w:hint="default"/>
      </w:rPr>
    </w:lvl>
    <w:lvl w:ilvl="1" w:tplc="B2607E9E">
      <w:start w:val="1"/>
      <w:numFmt w:val="bullet"/>
      <w:lvlText w:val="o"/>
      <w:lvlJc w:val="left"/>
      <w:pPr>
        <w:ind w:left="1440" w:hanging="360"/>
      </w:pPr>
      <w:rPr>
        <w:rFonts w:ascii="Courier New" w:hAnsi="Courier New" w:hint="default"/>
      </w:rPr>
    </w:lvl>
    <w:lvl w:ilvl="2" w:tplc="06BA7E8A">
      <w:start w:val="1"/>
      <w:numFmt w:val="bullet"/>
      <w:lvlText w:val=""/>
      <w:lvlJc w:val="left"/>
      <w:pPr>
        <w:ind w:left="2160" w:hanging="360"/>
      </w:pPr>
      <w:rPr>
        <w:rFonts w:ascii="Wingdings" w:hAnsi="Wingdings" w:hint="default"/>
      </w:rPr>
    </w:lvl>
    <w:lvl w:ilvl="3" w:tplc="FF7E3354">
      <w:start w:val="1"/>
      <w:numFmt w:val="bullet"/>
      <w:lvlText w:val=""/>
      <w:lvlJc w:val="left"/>
      <w:pPr>
        <w:ind w:left="2880" w:hanging="360"/>
      </w:pPr>
      <w:rPr>
        <w:rFonts w:ascii="Symbol" w:hAnsi="Symbol" w:hint="default"/>
      </w:rPr>
    </w:lvl>
    <w:lvl w:ilvl="4" w:tplc="9FA899B8">
      <w:start w:val="1"/>
      <w:numFmt w:val="bullet"/>
      <w:lvlText w:val="o"/>
      <w:lvlJc w:val="left"/>
      <w:pPr>
        <w:ind w:left="3600" w:hanging="360"/>
      </w:pPr>
      <w:rPr>
        <w:rFonts w:ascii="Courier New" w:hAnsi="Courier New" w:hint="default"/>
      </w:rPr>
    </w:lvl>
    <w:lvl w:ilvl="5" w:tplc="C95C622C">
      <w:start w:val="1"/>
      <w:numFmt w:val="bullet"/>
      <w:lvlText w:val=""/>
      <w:lvlJc w:val="left"/>
      <w:pPr>
        <w:ind w:left="4320" w:hanging="360"/>
      </w:pPr>
      <w:rPr>
        <w:rFonts w:ascii="Wingdings" w:hAnsi="Wingdings" w:hint="default"/>
      </w:rPr>
    </w:lvl>
    <w:lvl w:ilvl="6" w:tplc="B85E7E76">
      <w:start w:val="1"/>
      <w:numFmt w:val="bullet"/>
      <w:lvlText w:val=""/>
      <w:lvlJc w:val="left"/>
      <w:pPr>
        <w:ind w:left="5040" w:hanging="360"/>
      </w:pPr>
      <w:rPr>
        <w:rFonts w:ascii="Symbol" w:hAnsi="Symbol" w:hint="default"/>
      </w:rPr>
    </w:lvl>
    <w:lvl w:ilvl="7" w:tplc="0B4A98F0">
      <w:start w:val="1"/>
      <w:numFmt w:val="bullet"/>
      <w:lvlText w:val="o"/>
      <w:lvlJc w:val="left"/>
      <w:pPr>
        <w:ind w:left="5760" w:hanging="360"/>
      </w:pPr>
      <w:rPr>
        <w:rFonts w:ascii="Courier New" w:hAnsi="Courier New" w:hint="default"/>
      </w:rPr>
    </w:lvl>
    <w:lvl w:ilvl="8" w:tplc="A560FC74">
      <w:start w:val="1"/>
      <w:numFmt w:val="bullet"/>
      <w:lvlText w:val=""/>
      <w:lvlJc w:val="left"/>
      <w:pPr>
        <w:ind w:left="6480" w:hanging="360"/>
      </w:pPr>
      <w:rPr>
        <w:rFonts w:ascii="Wingdings" w:hAnsi="Wingdings" w:hint="default"/>
      </w:rPr>
    </w:lvl>
  </w:abstractNum>
  <w:abstractNum w:abstractNumId="14" w15:restartNumberingAfterBreak="0">
    <w:nsid w:val="3CD996C2"/>
    <w:multiLevelType w:val="hybridMultilevel"/>
    <w:tmpl w:val="4AE4659C"/>
    <w:lvl w:ilvl="0" w:tplc="757C7D58">
      <w:start w:val="1"/>
      <w:numFmt w:val="bullet"/>
      <w:lvlText w:val=""/>
      <w:lvlJc w:val="left"/>
      <w:pPr>
        <w:ind w:left="720" w:hanging="360"/>
      </w:pPr>
      <w:rPr>
        <w:rFonts w:ascii="Symbol" w:hAnsi="Symbol" w:hint="default"/>
      </w:rPr>
    </w:lvl>
    <w:lvl w:ilvl="1" w:tplc="221E4108">
      <w:start w:val="1"/>
      <w:numFmt w:val="bullet"/>
      <w:lvlText w:val="o"/>
      <w:lvlJc w:val="left"/>
      <w:pPr>
        <w:ind w:left="1440" w:hanging="360"/>
      </w:pPr>
      <w:rPr>
        <w:rFonts w:ascii="Courier New" w:hAnsi="Courier New" w:hint="default"/>
      </w:rPr>
    </w:lvl>
    <w:lvl w:ilvl="2" w:tplc="1BA639F2">
      <w:start w:val="1"/>
      <w:numFmt w:val="bullet"/>
      <w:lvlText w:val=""/>
      <w:lvlJc w:val="left"/>
      <w:pPr>
        <w:ind w:left="2160" w:hanging="360"/>
      </w:pPr>
      <w:rPr>
        <w:rFonts w:ascii="Wingdings" w:hAnsi="Wingdings" w:hint="default"/>
      </w:rPr>
    </w:lvl>
    <w:lvl w:ilvl="3" w:tplc="5B703D36">
      <w:start w:val="1"/>
      <w:numFmt w:val="bullet"/>
      <w:lvlText w:val=""/>
      <w:lvlJc w:val="left"/>
      <w:pPr>
        <w:ind w:left="2880" w:hanging="360"/>
      </w:pPr>
      <w:rPr>
        <w:rFonts w:ascii="Symbol" w:hAnsi="Symbol" w:hint="default"/>
      </w:rPr>
    </w:lvl>
    <w:lvl w:ilvl="4" w:tplc="CFD4A64C">
      <w:start w:val="1"/>
      <w:numFmt w:val="bullet"/>
      <w:lvlText w:val="o"/>
      <w:lvlJc w:val="left"/>
      <w:pPr>
        <w:ind w:left="3600" w:hanging="360"/>
      </w:pPr>
      <w:rPr>
        <w:rFonts w:ascii="Courier New" w:hAnsi="Courier New" w:hint="default"/>
      </w:rPr>
    </w:lvl>
    <w:lvl w:ilvl="5" w:tplc="610EAAA8">
      <w:start w:val="1"/>
      <w:numFmt w:val="bullet"/>
      <w:lvlText w:val=""/>
      <w:lvlJc w:val="left"/>
      <w:pPr>
        <w:ind w:left="4320" w:hanging="360"/>
      </w:pPr>
      <w:rPr>
        <w:rFonts w:ascii="Wingdings" w:hAnsi="Wingdings" w:hint="default"/>
      </w:rPr>
    </w:lvl>
    <w:lvl w:ilvl="6" w:tplc="69A68380">
      <w:start w:val="1"/>
      <w:numFmt w:val="bullet"/>
      <w:lvlText w:val=""/>
      <w:lvlJc w:val="left"/>
      <w:pPr>
        <w:ind w:left="5040" w:hanging="360"/>
      </w:pPr>
      <w:rPr>
        <w:rFonts w:ascii="Symbol" w:hAnsi="Symbol" w:hint="default"/>
      </w:rPr>
    </w:lvl>
    <w:lvl w:ilvl="7" w:tplc="3FA873F0">
      <w:start w:val="1"/>
      <w:numFmt w:val="bullet"/>
      <w:lvlText w:val="o"/>
      <w:lvlJc w:val="left"/>
      <w:pPr>
        <w:ind w:left="5760" w:hanging="360"/>
      </w:pPr>
      <w:rPr>
        <w:rFonts w:ascii="Courier New" w:hAnsi="Courier New" w:hint="default"/>
      </w:rPr>
    </w:lvl>
    <w:lvl w:ilvl="8" w:tplc="45C64138">
      <w:start w:val="1"/>
      <w:numFmt w:val="bullet"/>
      <w:lvlText w:val=""/>
      <w:lvlJc w:val="left"/>
      <w:pPr>
        <w:ind w:left="6480" w:hanging="360"/>
      </w:pPr>
      <w:rPr>
        <w:rFonts w:ascii="Wingdings" w:hAnsi="Wingdings" w:hint="default"/>
      </w:rPr>
    </w:lvl>
  </w:abstractNum>
  <w:abstractNum w:abstractNumId="15" w15:restartNumberingAfterBreak="0">
    <w:nsid w:val="3EE93E45"/>
    <w:multiLevelType w:val="hybridMultilevel"/>
    <w:tmpl w:val="DE32DF1A"/>
    <w:lvl w:ilvl="0" w:tplc="68B6AB80">
      <w:start w:val="1"/>
      <w:numFmt w:val="decimal"/>
      <w:lvlText w:val="%1."/>
      <w:lvlJc w:val="left"/>
      <w:pPr>
        <w:ind w:left="720" w:hanging="360"/>
      </w:pPr>
    </w:lvl>
    <w:lvl w:ilvl="1" w:tplc="F03EFE2A">
      <w:start w:val="1"/>
      <w:numFmt w:val="lowerLetter"/>
      <w:lvlText w:val="%2."/>
      <w:lvlJc w:val="left"/>
      <w:pPr>
        <w:ind w:left="1440" w:hanging="360"/>
      </w:pPr>
    </w:lvl>
    <w:lvl w:ilvl="2" w:tplc="2B4A4142">
      <w:start w:val="1"/>
      <w:numFmt w:val="lowerRoman"/>
      <w:lvlText w:val="%3."/>
      <w:lvlJc w:val="right"/>
      <w:pPr>
        <w:ind w:left="2160" w:hanging="180"/>
      </w:pPr>
    </w:lvl>
    <w:lvl w:ilvl="3" w:tplc="161C8B92">
      <w:start w:val="1"/>
      <w:numFmt w:val="decimal"/>
      <w:lvlText w:val="%4."/>
      <w:lvlJc w:val="left"/>
      <w:pPr>
        <w:ind w:left="2880" w:hanging="360"/>
      </w:pPr>
    </w:lvl>
    <w:lvl w:ilvl="4" w:tplc="C75E1248">
      <w:start w:val="1"/>
      <w:numFmt w:val="lowerLetter"/>
      <w:lvlText w:val="%5."/>
      <w:lvlJc w:val="left"/>
      <w:pPr>
        <w:ind w:left="3600" w:hanging="360"/>
      </w:pPr>
    </w:lvl>
    <w:lvl w:ilvl="5" w:tplc="D4F20114">
      <w:start w:val="1"/>
      <w:numFmt w:val="lowerRoman"/>
      <w:lvlText w:val="%6."/>
      <w:lvlJc w:val="right"/>
      <w:pPr>
        <w:ind w:left="4320" w:hanging="180"/>
      </w:pPr>
    </w:lvl>
    <w:lvl w:ilvl="6" w:tplc="BA968874">
      <w:start w:val="1"/>
      <w:numFmt w:val="decimal"/>
      <w:lvlText w:val="%7."/>
      <w:lvlJc w:val="left"/>
      <w:pPr>
        <w:ind w:left="5040" w:hanging="360"/>
      </w:pPr>
    </w:lvl>
    <w:lvl w:ilvl="7" w:tplc="3932A4D0">
      <w:start w:val="1"/>
      <w:numFmt w:val="lowerLetter"/>
      <w:lvlText w:val="%8."/>
      <w:lvlJc w:val="left"/>
      <w:pPr>
        <w:ind w:left="5760" w:hanging="360"/>
      </w:pPr>
    </w:lvl>
    <w:lvl w:ilvl="8" w:tplc="6A12AA88">
      <w:start w:val="1"/>
      <w:numFmt w:val="lowerRoman"/>
      <w:lvlText w:val="%9."/>
      <w:lvlJc w:val="right"/>
      <w:pPr>
        <w:ind w:left="6480" w:hanging="180"/>
      </w:pPr>
    </w:lvl>
  </w:abstractNum>
  <w:abstractNum w:abstractNumId="16" w15:restartNumberingAfterBreak="0">
    <w:nsid w:val="3EF03E5B"/>
    <w:multiLevelType w:val="hybridMultilevel"/>
    <w:tmpl w:val="BBB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51F67"/>
    <w:multiLevelType w:val="hybridMultilevel"/>
    <w:tmpl w:val="47669ECC"/>
    <w:lvl w:ilvl="0" w:tplc="726AE40E">
      <w:start w:val="1"/>
      <w:numFmt w:val="bullet"/>
      <w:lvlText w:val=""/>
      <w:lvlJc w:val="left"/>
      <w:pPr>
        <w:ind w:left="720" w:hanging="360"/>
      </w:pPr>
      <w:rPr>
        <w:rFonts w:ascii="Symbol" w:hAnsi="Symbol" w:hint="default"/>
      </w:rPr>
    </w:lvl>
    <w:lvl w:ilvl="1" w:tplc="81AC01B2">
      <w:start w:val="1"/>
      <w:numFmt w:val="bullet"/>
      <w:lvlText w:val="o"/>
      <w:lvlJc w:val="left"/>
      <w:pPr>
        <w:ind w:left="1440" w:hanging="360"/>
      </w:pPr>
      <w:rPr>
        <w:rFonts w:ascii="Courier New" w:hAnsi="Courier New" w:hint="default"/>
      </w:rPr>
    </w:lvl>
    <w:lvl w:ilvl="2" w:tplc="4192CC18">
      <w:start w:val="1"/>
      <w:numFmt w:val="bullet"/>
      <w:lvlText w:val=""/>
      <w:lvlJc w:val="left"/>
      <w:pPr>
        <w:ind w:left="2160" w:hanging="360"/>
      </w:pPr>
      <w:rPr>
        <w:rFonts w:ascii="Wingdings" w:hAnsi="Wingdings" w:hint="default"/>
      </w:rPr>
    </w:lvl>
    <w:lvl w:ilvl="3" w:tplc="37146D06">
      <w:start w:val="1"/>
      <w:numFmt w:val="bullet"/>
      <w:lvlText w:val=""/>
      <w:lvlJc w:val="left"/>
      <w:pPr>
        <w:ind w:left="2880" w:hanging="360"/>
      </w:pPr>
      <w:rPr>
        <w:rFonts w:ascii="Symbol" w:hAnsi="Symbol" w:hint="default"/>
      </w:rPr>
    </w:lvl>
    <w:lvl w:ilvl="4" w:tplc="DB48EF8E">
      <w:start w:val="1"/>
      <w:numFmt w:val="bullet"/>
      <w:lvlText w:val="o"/>
      <w:lvlJc w:val="left"/>
      <w:pPr>
        <w:ind w:left="3600" w:hanging="360"/>
      </w:pPr>
      <w:rPr>
        <w:rFonts w:ascii="Courier New" w:hAnsi="Courier New" w:hint="default"/>
      </w:rPr>
    </w:lvl>
    <w:lvl w:ilvl="5" w:tplc="C054F4CC">
      <w:start w:val="1"/>
      <w:numFmt w:val="bullet"/>
      <w:lvlText w:val=""/>
      <w:lvlJc w:val="left"/>
      <w:pPr>
        <w:ind w:left="4320" w:hanging="360"/>
      </w:pPr>
      <w:rPr>
        <w:rFonts w:ascii="Wingdings" w:hAnsi="Wingdings" w:hint="default"/>
      </w:rPr>
    </w:lvl>
    <w:lvl w:ilvl="6" w:tplc="F604BCA4">
      <w:start w:val="1"/>
      <w:numFmt w:val="bullet"/>
      <w:lvlText w:val=""/>
      <w:lvlJc w:val="left"/>
      <w:pPr>
        <w:ind w:left="5040" w:hanging="360"/>
      </w:pPr>
      <w:rPr>
        <w:rFonts w:ascii="Symbol" w:hAnsi="Symbol" w:hint="default"/>
      </w:rPr>
    </w:lvl>
    <w:lvl w:ilvl="7" w:tplc="97309694">
      <w:start w:val="1"/>
      <w:numFmt w:val="bullet"/>
      <w:lvlText w:val="o"/>
      <w:lvlJc w:val="left"/>
      <w:pPr>
        <w:ind w:left="5760" w:hanging="360"/>
      </w:pPr>
      <w:rPr>
        <w:rFonts w:ascii="Courier New" w:hAnsi="Courier New" w:hint="default"/>
      </w:rPr>
    </w:lvl>
    <w:lvl w:ilvl="8" w:tplc="4D1C9E2A">
      <w:start w:val="1"/>
      <w:numFmt w:val="bullet"/>
      <w:lvlText w:val=""/>
      <w:lvlJc w:val="left"/>
      <w:pPr>
        <w:ind w:left="6480" w:hanging="360"/>
      </w:pPr>
      <w:rPr>
        <w:rFonts w:ascii="Wingdings" w:hAnsi="Wingdings" w:hint="default"/>
      </w:rPr>
    </w:lvl>
  </w:abstractNum>
  <w:abstractNum w:abstractNumId="18" w15:restartNumberingAfterBreak="0">
    <w:nsid w:val="43B9B37A"/>
    <w:multiLevelType w:val="hybridMultilevel"/>
    <w:tmpl w:val="D1265F82"/>
    <w:lvl w:ilvl="0" w:tplc="6BB8FD02">
      <w:start w:val="1"/>
      <w:numFmt w:val="bullet"/>
      <w:lvlText w:val=""/>
      <w:lvlJc w:val="left"/>
      <w:pPr>
        <w:ind w:left="720" w:hanging="360"/>
      </w:pPr>
      <w:rPr>
        <w:rFonts w:ascii="Symbol" w:hAnsi="Symbol" w:hint="default"/>
      </w:rPr>
    </w:lvl>
    <w:lvl w:ilvl="1" w:tplc="C3787282">
      <w:start w:val="1"/>
      <w:numFmt w:val="bullet"/>
      <w:lvlText w:val="o"/>
      <w:lvlJc w:val="left"/>
      <w:pPr>
        <w:ind w:left="1440" w:hanging="360"/>
      </w:pPr>
      <w:rPr>
        <w:rFonts w:ascii="Courier New" w:hAnsi="Courier New" w:hint="default"/>
      </w:rPr>
    </w:lvl>
    <w:lvl w:ilvl="2" w:tplc="430466F4">
      <w:start w:val="1"/>
      <w:numFmt w:val="bullet"/>
      <w:lvlText w:val=""/>
      <w:lvlJc w:val="left"/>
      <w:pPr>
        <w:ind w:left="2160" w:hanging="360"/>
      </w:pPr>
      <w:rPr>
        <w:rFonts w:ascii="Wingdings" w:hAnsi="Wingdings" w:hint="default"/>
      </w:rPr>
    </w:lvl>
    <w:lvl w:ilvl="3" w:tplc="0CF8F350">
      <w:start w:val="1"/>
      <w:numFmt w:val="bullet"/>
      <w:lvlText w:val=""/>
      <w:lvlJc w:val="left"/>
      <w:pPr>
        <w:ind w:left="2880" w:hanging="360"/>
      </w:pPr>
      <w:rPr>
        <w:rFonts w:ascii="Symbol" w:hAnsi="Symbol" w:hint="default"/>
      </w:rPr>
    </w:lvl>
    <w:lvl w:ilvl="4" w:tplc="01289F60">
      <w:start w:val="1"/>
      <w:numFmt w:val="bullet"/>
      <w:lvlText w:val="o"/>
      <w:lvlJc w:val="left"/>
      <w:pPr>
        <w:ind w:left="3600" w:hanging="360"/>
      </w:pPr>
      <w:rPr>
        <w:rFonts w:ascii="Courier New" w:hAnsi="Courier New" w:hint="default"/>
      </w:rPr>
    </w:lvl>
    <w:lvl w:ilvl="5" w:tplc="A5540580">
      <w:start w:val="1"/>
      <w:numFmt w:val="bullet"/>
      <w:lvlText w:val=""/>
      <w:lvlJc w:val="left"/>
      <w:pPr>
        <w:ind w:left="4320" w:hanging="360"/>
      </w:pPr>
      <w:rPr>
        <w:rFonts w:ascii="Wingdings" w:hAnsi="Wingdings" w:hint="default"/>
      </w:rPr>
    </w:lvl>
    <w:lvl w:ilvl="6" w:tplc="4C469058">
      <w:start w:val="1"/>
      <w:numFmt w:val="bullet"/>
      <w:lvlText w:val=""/>
      <w:lvlJc w:val="left"/>
      <w:pPr>
        <w:ind w:left="5040" w:hanging="360"/>
      </w:pPr>
      <w:rPr>
        <w:rFonts w:ascii="Symbol" w:hAnsi="Symbol" w:hint="default"/>
      </w:rPr>
    </w:lvl>
    <w:lvl w:ilvl="7" w:tplc="07E2BC5C">
      <w:start w:val="1"/>
      <w:numFmt w:val="bullet"/>
      <w:lvlText w:val="o"/>
      <w:lvlJc w:val="left"/>
      <w:pPr>
        <w:ind w:left="5760" w:hanging="360"/>
      </w:pPr>
      <w:rPr>
        <w:rFonts w:ascii="Courier New" w:hAnsi="Courier New" w:hint="default"/>
      </w:rPr>
    </w:lvl>
    <w:lvl w:ilvl="8" w:tplc="BB7281E6">
      <w:start w:val="1"/>
      <w:numFmt w:val="bullet"/>
      <w:lvlText w:val=""/>
      <w:lvlJc w:val="left"/>
      <w:pPr>
        <w:ind w:left="6480" w:hanging="360"/>
      </w:pPr>
      <w:rPr>
        <w:rFonts w:ascii="Wingdings" w:hAnsi="Wingdings" w:hint="default"/>
      </w:rPr>
    </w:lvl>
  </w:abstractNum>
  <w:abstractNum w:abstractNumId="19" w15:restartNumberingAfterBreak="0">
    <w:nsid w:val="4641F308"/>
    <w:multiLevelType w:val="hybridMultilevel"/>
    <w:tmpl w:val="4BDE005E"/>
    <w:lvl w:ilvl="0" w:tplc="7BB8C672">
      <w:start w:val="1"/>
      <w:numFmt w:val="bullet"/>
      <w:lvlText w:val=""/>
      <w:lvlJc w:val="left"/>
      <w:pPr>
        <w:ind w:left="720" w:hanging="360"/>
      </w:pPr>
      <w:rPr>
        <w:rFonts w:ascii="Symbol" w:hAnsi="Symbol" w:hint="default"/>
      </w:rPr>
    </w:lvl>
    <w:lvl w:ilvl="1" w:tplc="8BEED3B6">
      <w:start w:val="1"/>
      <w:numFmt w:val="bullet"/>
      <w:lvlText w:val="o"/>
      <w:lvlJc w:val="left"/>
      <w:pPr>
        <w:ind w:left="1440" w:hanging="360"/>
      </w:pPr>
      <w:rPr>
        <w:rFonts w:ascii="Courier New" w:hAnsi="Courier New" w:hint="default"/>
      </w:rPr>
    </w:lvl>
    <w:lvl w:ilvl="2" w:tplc="9DFE8744">
      <w:start w:val="1"/>
      <w:numFmt w:val="bullet"/>
      <w:lvlText w:val=""/>
      <w:lvlJc w:val="left"/>
      <w:pPr>
        <w:ind w:left="2160" w:hanging="360"/>
      </w:pPr>
      <w:rPr>
        <w:rFonts w:ascii="Wingdings" w:hAnsi="Wingdings" w:hint="default"/>
      </w:rPr>
    </w:lvl>
    <w:lvl w:ilvl="3" w:tplc="CEF08954">
      <w:start w:val="1"/>
      <w:numFmt w:val="bullet"/>
      <w:lvlText w:val=""/>
      <w:lvlJc w:val="left"/>
      <w:pPr>
        <w:ind w:left="2880" w:hanging="360"/>
      </w:pPr>
      <w:rPr>
        <w:rFonts w:ascii="Symbol" w:hAnsi="Symbol" w:hint="default"/>
      </w:rPr>
    </w:lvl>
    <w:lvl w:ilvl="4" w:tplc="C220E4D2">
      <w:start w:val="1"/>
      <w:numFmt w:val="bullet"/>
      <w:lvlText w:val="o"/>
      <w:lvlJc w:val="left"/>
      <w:pPr>
        <w:ind w:left="3600" w:hanging="360"/>
      </w:pPr>
      <w:rPr>
        <w:rFonts w:ascii="Courier New" w:hAnsi="Courier New" w:hint="default"/>
      </w:rPr>
    </w:lvl>
    <w:lvl w:ilvl="5" w:tplc="C8DE9118">
      <w:start w:val="1"/>
      <w:numFmt w:val="bullet"/>
      <w:lvlText w:val=""/>
      <w:lvlJc w:val="left"/>
      <w:pPr>
        <w:ind w:left="4320" w:hanging="360"/>
      </w:pPr>
      <w:rPr>
        <w:rFonts w:ascii="Wingdings" w:hAnsi="Wingdings" w:hint="default"/>
      </w:rPr>
    </w:lvl>
    <w:lvl w:ilvl="6" w:tplc="CC8EDA08">
      <w:start w:val="1"/>
      <w:numFmt w:val="bullet"/>
      <w:lvlText w:val=""/>
      <w:lvlJc w:val="left"/>
      <w:pPr>
        <w:ind w:left="5040" w:hanging="360"/>
      </w:pPr>
      <w:rPr>
        <w:rFonts w:ascii="Symbol" w:hAnsi="Symbol" w:hint="default"/>
      </w:rPr>
    </w:lvl>
    <w:lvl w:ilvl="7" w:tplc="02F01F18">
      <w:start w:val="1"/>
      <w:numFmt w:val="bullet"/>
      <w:lvlText w:val="o"/>
      <w:lvlJc w:val="left"/>
      <w:pPr>
        <w:ind w:left="5760" w:hanging="360"/>
      </w:pPr>
      <w:rPr>
        <w:rFonts w:ascii="Courier New" w:hAnsi="Courier New" w:hint="default"/>
      </w:rPr>
    </w:lvl>
    <w:lvl w:ilvl="8" w:tplc="507AD4E6">
      <w:start w:val="1"/>
      <w:numFmt w:val="bullet"/>
      <w:lvlText w:val=""/>
      <w:lvlJc w:val="left"/>
      <w:pPr>
        <w:ind w:left="6480" w:hanging="360"/>
      </w:pPr>
      <w:rPr>
        <w:rFonts w:ascii="Wingdings" w:hAnsi="Wingdings" w:hint="default"/>
      </w:rPr>
    </w:lvl>
  </w:abstractNum>
  <w:abstractNum w:abstractNumId="20" w15:restartNumberingAfterBreak="0">
    <w:nsid w:val="473C83E1"/>
    <w:multiLevelType w:val="hybridMultilevel"/>
    <w:tmpl w:val="637630C0"/>
    <w:lvl w:ilvl="0" w:tplc="A75885EE">
      <w:start w:val="1"/>
      <w:numFmt w:val="bullet"/>
      <w:lvlText w:val=""/>
      <w:lvlJc w:val="left"/>
      <w:pPr>
        <w:ind w:left="720" w:hanging="360"/>
      </w:pPr>
      <w:rPr>
        <w:rFonts w:ascii="Symbol" w:hAnsi="Symbol" w:hint="default"/>
      </w:rPr>
    </w:lvl>
    <w:lvl w:ilvl="1" w:tplc="76F646E8">
      <w:start w:val="1"/>
      <w:numFmt w:val="bullet"/>
      <w:lvlText w:val="o"/>
      <w:lvlJc w:val="left"/>
      <w:pPr>
        <w:ind w:left="1440" w:hanging="360"/>
      </w:pPr>
      <w:rPr>
        <w:rFonts w:ascii="Courier New" w:hAnsi="Courier New" w:hint="default"/>
      </w:rPr>
    </w:lvl>
    <w:lvl w:ilvl="2" w:tplc="A5B6B9CE">
      <w:start w:val="1"/>
      <w:numFmt w:val="bullet"/>
      <w:lvlText w:val=""/>
      <w:lvlJc w:val="left"/>
      <w:pPr>
        <w:ind w:left="2160" w:hanging="360"/>
      </w:pPr>
      <w:rPr>
        <w:rFonts w:ascii="Wingdings" w:hAnsi="Wingdings" w:hint="default"/>
      </w:rPr>
    </w:lvl>
    <w:lvl w:ilvl="3" w:tplc="CC7A203A">
      <w:start w:val="1"/>
      <w:numFmt w:val="bullet"/>
      <w:lvlText w:val=""/>
      <w:lvlJc w:val="left"/>
      <w:pPr>
        <w:ind w:left="2880" w:hanging="360"/>
      </w:pPr>
      <w:rPr>
        <w:rFonts w:ascii="Symbol" w:hAnsi="Symbol" w:hint="default"/>
      </w:rPr>
    </w:lvl>
    <w:lvl w:ilvl="4" w:tplc="B30EB660">
      <w:start w:val="1"/>
      <w:numFmt w:val="bullet"/>
      <w:lvlText w:val="o"/>
      <w:lvlJc w:val="left"/>
      <w:pPr>
        <w:ind w:left="3600" w:hanging="360"/>
      </w:pPr>
      <w:rPr>
        <w:rFonts w:ascii="Courier New" w:hAnsi="Courier New" w:hint="default"/>
      </w:rPr>
    </w:lvl>
    <w:lvl w:ilvl="5" w:tplc="FCA842D4">
      <w:start w:val="1"/>
      <w:numFmt w:val="bullet"/>
      <w:lvlText w:val=""/>
      <w:lvlJc w:val="left"/>
      <w:pPr>
        <w:ind w:left="4320" w:hanging="360"/>
      </w:pPr>
      <w:rPr>
        <w:rFonts w:ascii="Wingdings" w:hAnsi="Wingdings" w:hint="default"/>
      </w:rPr>
    </w:lvl>
    <w:lvl w:ilvl="6" w:tplc="2B085984">
      <w:start w:val="1"/>
      <w:numFmt w:val="bullet"/>
      <w:lvlText w:val=""/>
      <w:lvlJc w:val="left"/>
      <w:pPr>
        <w:ind w:left="5040" w:hanging="360"/>
      </w:pPr>
      <w:rPr>
        <w:rFonts w:ascii="Symbol" w:hAnsi="Symbol" w:hint="default"/>
      </w:rPr>
    </w:lvl>
    <w:lvl w:ilvl="7" w:tplc="74789CCE">
      <w:start w:val="1"/>
      <w:numFmt w:val="bullet"/>
      <w:lvlText w:val="o"/>
      <w:lvlJc w:val="left"/>
      <w:pPr>
        <w:ind w:left="5760" w:hanging="360"/>
      </w:pPr>
      <w:rPr>
        <w:rFonts w:ascii="Courier New" w:hAnsi="Courier New" w:hint="default"/>
      </w:rPr>
    </w:lvl>
    <w:lvl w:ilvl="8" w:tplc="2EBC2C3C">
      <w:start w:val="1"/>
      <w:numFmt w:val="bullet"/>
      <w:lvlText w:val=""/>
      <w:lvlJc w:val="left"/>
      <w:pPr>
        <w:ind w:left="6480" w:hanging="360"/>
      </w:pPr>
      <w:rPr>
        <w:rFonts w:ascii="Wingdings" w:hAnsi="Wingdings" w:hint="default"/>
      </w:rPr>
    </w:lvl>
  </w:abstractNum>
  <w:abstractNum w:abstractNumId="21" w15:restartNumberingAfterBreak="0">
    <w:nsid w:val="55445430"/>
    <w:multiLevelType w:val="hybridMultilevel"/>
    <w:tmpl w:val="15BAF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A1F290"/>
    <w:multiLevelType w:val="hybridMultilevel"/>
    <w:tmpl w:val="D36E993E"/>
    <w:lvl w:ilvl="0" w:tplc="5F522B6E">
      <w:start w:val="1"/>
      <w:numFmt w:val="bullet"/>
      <w:lvlText w:val=""/>
      <w:lvlJc w:val="left"/>
      <w:pPr>
        <w:ind w:left="720" w:hanging="360"/>
      </w:pPr>
      <w:rPr>
        <w:rFonts w:ascii="Symbol" w:hAnsi="Symbol" w:hint="default"/>
      </w:rPr>
    </w:lvl>
    <w:lvl w:ilvl="1" w:tplc="A84A951C">
      <w:start w:val="1"/>
      <w:numFmt w:val="bullet"/>
      <w:lvlText w:val="o"/>
      <w:lvlJc w:val="left"/>
      <w:pPr>
        <w:ind w:left="1440" w:hanging="360"/>
      </w:pPr>
      <w:rPr>
        <w:rFonts w:ascii="Courier New" w:hAnsi="Courier New" w:hint="default"/>
      </w:rPr>
    </w:lvl>
    <w:lvl w:ilvl="2" w:tplc="D0D04A92">
      <w:start w:val="1"/>
      <w:numFmt w:val="bullet"/>
      <w:lvlText w:val=""/>
      <w:lvlJc w:val="left"/>
      <w:pPr>
        <w:ind w:left="2160" w:hanging="360"/>
      </w:pPr>
      <w:rPr>
        <w:rFonts w:ascii="Wingdings" w:hAnsi="Wingdings" w:hint="default"/>
      </w:rPr>
    </w:lvl>
    <w:lvl w:ilvl="3" w:tplc="4000C7F6">
      <w:start w:val="1"/>
      <w:numFmt w:val="bullet"/>
      <w:lvlText w:val=""/>
      <w:lvlJc w:val="left"/>
      <w:pPr>
        <w:ind w:left="2880" w:hanging="360"/>
      </w:pPr>
      <w:rPr>
        <w:rFonts w:ascii="Symbol" w:hAnsi="Symbol" w:hint="default"/>
      </w:rPr>
    </w:lvl>
    <w:lvl w:ilvl="4" w:tplc="AAB467F0">
      <w:start w:val="1"/>
      <w:numFmt w:val="bullet"/>
      <w:lvlText w:val="o"/>
      <w:lvlJc w:val="left"/>
      <w:pPr>
        <w:ind w:left="3600" w:hanging="360"/>
      </w:pPr>
      <w:rPr>
        <w:rFonts w:ascii="Courier New" w:hAnsi="Courier New" w:hint="default"/>
      </w:rPr>
    </w:lvl>
    <w:lvl w:ilvl="5" w:tplc="B9BC045E">
      <w:start w:val="1"/>
      <w:numFmt w:val="bullet"/>
      <w:lvlText w:val=""/>
      <w:lvlJc w:val="left"/>
      <w:pPr>
        <w:ind w:left="4320" w:hanging="360"/>
      </w:pPr>
      <w:rPr>
        <w:rFonts w:ascii="Wingdings" w:hAnsi="Wingdings" w:hint="default"/>
      </w:rPr>
    </w:lvl>
    <w:lvl w:ilvl="6" w:tplc="F412F738">
      <w:start w:val="1"/>
      <w:numFmt w:val="bullet"/>
      <w:lvlText w:val=""/>
      <w:lvlJc w:val="left"/>
      <w:pPr>
        <w:ind w:left="5040" w:hanging="360"/>
      </w:pPr>
      <w:rPr>
        <w:rFonts w:ascii="Symbol" w:hAnsi="Symbol" w:hint="default"/>
      </w:rPr>
    </w:lvl>
    <w:lvl w:ilvl="7" w:tplc="EA24F99C">
      <w:start w:val="1"/>
      <w:numFmt w:val="bullet"/>
      <w:lvlText w:val="o"/>
      <w:lvlJc w:val="left"/>
      <w:pPr>
        <w:ind w:left="5760" w:hanging="360"/>
      </w:pPr>
      <w:rPr>
        <w:rFonts w:ascii="Courier New" w:hAnsi="Courier New" w:hint="default"/>
      </w:rPr>
    </w:lvl>
    <w:lvl w:ilvl="8" w:tplc="6524B3E8">
      <w:start w:val="1"/>
      <w:numFmt w:val="bullet"/>
      <w:lvlText w:val=""/>
      <w:lvlJc w:val="left"/>
      <w:pPr>
        <w:ind w:left="6480" w:hanging="360"/>
      </w:pPr>
      <w:rPr>
        <w:rFonts w:ascii="Wingdings" w:hAnsi="Wingdings" w:hint="default"/>
      </w:rPr>
    </w:lvl>
  </w:abstractNum>
  <w:abstractNum w:abstractNumId="23" w15:restartNumberingAfterBreak="0">
    <w:nsid w:val="5BC11B30"/>
    <w:multiLevelType w:val="hybridMultilevel"/>
    <w:tmpl w:val="A642DE4E"/>
    <w:lvl w:ilvl="0" w:tplc="0B6692D8">
      <w:start w:val="1"/>
      <w:numFmt w:val="bullet"/>
      <w:lvlText w:val=""/>
      <w:lvlJc w:val="left"/>
      <w:pPr>
        <w:ind w:left="720" w:hanging="360"/>
      </w:pPr>
      <w:rPr>
        <w:rFonts w:ascii="Symbol" w:hAnsi="Symbol" w:hint="default"/>
      </w:rPr>
    </w:lvl>
    <w:lvl w:ilvl="1" w:tplc="CE5E9D24">
      <w:start w:val="1"/>
      <w:numFmt w:val="bullet"/>
      <w:lvlText w:val="o"/>
      <w:lvlJc w:val="left"/>
      <w:pPr>
        <w:ind w:left="1440" w:hanging="360"/>
      </w:pPr>
      <w:rPr>
        <w:rFonts w:ascii="Courier New" w:hAnsi="Courier New" w:hint="default"/>
      </w:rPr>
    </w:lvl>
    <w:lvl w:ilvl="2" w:tplc="0A84D240">
      <w:start w:val="1"/>
      <w:numFmt w:val="bullet"/>
      <w:lvlText w:val=""/>
      <w:lvlJc w:val="left"/>
      <w:pPr>
        <w:ind w:left="2160" w:hanging="360"/>
      </w:pPr>
      <w:rPr>
        <w:rFonts w:ascii="Wingdings" w:hAnsi="Wingdings" w:hint="default"/>
      </w:rPr>
    </w:lvl>
    <w:lvl w:ilvl="3" w:tplc="8DF22058">
      <w:start w:val="1"/>
      <w:numFmt w:val="bullet"/>
      <w:lvlText w:val=""/>
      <w:lvlJc w:val="left"/>
      <w:pPr>
        <w:ind w:left="2880" w:hanging="360"/>
      </w:pPr>
      <w:rPr>
        <w:rFonts w:ascii="Symbol" w:hAnsi="Symbol" w:hint="default"/>
      </w:rPr>
    </w:lvl>
    <w:lvl w:ilvl="4" w:tplc="13144218">
      <w:start w:val="1"/>
      <w:numFmt w:val="bullet"/>
      <w:lvlText w:val="o"/>
      <w:lvlJc w:val="left"/>
      <w:pPr>
        <w:ind w:left="3600" w:hanging="360"/>
      </w:pPr>
      <w:rPr>
        <w:rFonts w:ascii="Courier New" w:hAnsi="Courier New" w:hint="default"/>
      </w:rPr>
    </w:lvl>
    <w:lvl w:ilvl="5" w:tplc="E432080A">
      <w:start w:val="1"/>
      <w:numFmt w:val="bullet"/>
      <w:lvlText w:val=""/>
      <w:lvlJc w:val="left"/>
      <w:pPr>
        <w:ind w:left="4320" w:hanging="360"/>
      </w:pPr>
      <w:rPr>
        <w:rFonts w:ascii="Wingdings" w:hAnsi="Wingdings" w:hint="default"/>
      </w:rPr>
    </w:lvl>
    <w:lvl w:ilvl="6" w:tplc="E898BA5C">
      <w:start w:val="1"/>
      <w:numFmt w:val="bullet"/>
      <w:lvlText w:val=""/>
      <w:lvlJc w:val="left"/>
      <w:pPr>
        <w:ind w:left="5040" w:hanging="360"/>
      </w:pPr>
      <w:rPr>
        <w:rFonts w:ascii="Symbol" w:hAnsi="Symbol" w:hint="default"/>
      </w:rPr>
    </w:lvl>
    <w:lvl w:ilvl="7" w:tplc="F0DCE0FE">
      <w:start w:val="1"/>
      <w:numFmt w:val="bullet"/>
      <w:lvlText w:val="o"/>
      <w:lvlJc w:val="left"/>
      <w:pPr>
        <w:ind w:left="5760" w:hanging="360"/>
      </w:pPr>
      <w:rPr>
        <w:rFonts w:ascii="Courier New" w:hAnsi="Courier New" w:hint="default"/>
      </w:rPr>
    </w:lvl>
    <w:lvl w:ilvl="8" w:tplc="33F8316E">
      <w:start w:val="1"/>
      <w:numFmt w:val="bullet"/>
      <w:lvlText w:val=""/>
      <w:lvlJc w:val="left"/>
      <w:pPr>
        <w:ind w:left="6480" w:hanging="360"/>
      </w:pPr>
      <w:rPr>
        <w:rFonts w:ascii="Wingdings" w:hAnsi="Wingdings" w:hint="default"/>
      </w:rPr>
    </w:lvl>
  </w:abstractNum>
  <w:abstractNum w:abstractNumId="24" w15:restartNumberingAfterBreak="0">
    <w:nsid w:val="5D8CBBBC"/>
    <w:multiLevelType w:val="hybridMultilevel"/>
    <w:tmpl w:val="507C22C8"/>
    <w:lvl w:ilvl="0" w:tplc="BBE84DF8">
      <w:start w:val="1"/>
      <w:numFmt w:val="bullet"/>
      <w:lvlText w:val=""/>
      <w:lvlJc w:val="left"/>
      <w:pPr>
        <w:ind w:left="720" w:hanging="360"/>
      </w:pPr>
      <w:rPr>
        <w:rFonts w:ascii="Symbol" w:hAnsi="Symbol" w:hint="default"/>
      </w:rPr>
    </w:lvl>
    <w:lvl w:ilvl="1" w:tplc="76A2A880">
      <w:start w:val="1"/>
      <w:numFmt w:val="bullet"/>
      <w:lvlText w:val="o"/>
      <w:lvlJc w:val="left"/>
      <w:pPr>
        <w:ind w:left="1440" w:hanging="360"/>
      </w:pPr>
      <w:rPr>
        <w:rFonts w:ascii="Courier New" w:hAnsi="Courier New" w:hint="default"/>
      </w:rPr>
    </w:lvl>
    <w:lvl w:ilvl="2" w:tplc="C81EC29C">
      <w:start w:val="1"/>
      <w:numFmt w:val="bullet"/>
      <w:lvlText w:val=""/>
      <w:lvlJc w:val="left"/>
      <w:pPr>
        <w:ind w:left="2160" w:hanging="360"/>
      </w:pPr>
      <w:rPr>
        <w:rFonts w:ascii="Wingdings" w:hAnsi="Wingdings" w:hint="default"/>
      </w:rPr>
    </w:lvl>
    <w:lvl w:ilvl="3" w:tplc="8ECE0980">
      <w:start w:val="1"/>
      <w:numFmt w:val="bullet"/>
      <w:lvlText w:val=""/>
      <w:lvlJc w:val="left"/>
      <w:pPr>
        <w:ind w:left="2880" w:hanging="360"/>
      </w:pPr>
      <w:rPr>
        <w:rFonts w:ascii="Symbol" w:hAnsi="Symbol" w:hint="default"/>
      </w:rPr>
    </w:lvl>
    <w:lvl w:ilvl="4" w:tplc="B1966F94">
      <w:start w:val="1"/>
      <w:numFmt w:val="bullet"/>
      <w:lvlText w:val="o"/>
      <w:lvlJc w:val="left"/>
      <w:pPr>
        <w:ind w:left="3600" w:hanging="360"/>
      </w:pPr>
      <w:rPr>
        <w:rFonts w:ascii="Courier New" w:hAnsi="Courier New" w:hint="default"/>
      </w:rPr>
    </w:lvl>
    <w:lvl w:ilvl="5" w:tplc="136C7364">
      <w:start w:val="1"/>
      <w:numFmt w:val="bullet"/>
      <w:lvlText w:val=""/>
      <w:lvlJc w:val="left"/>
      <w:pPr>
        <w:ind w:left="4320" w:hanging="360"/>
      </w:pPr>
      <w:rPr>
        <w:rFonts w:ascii="Wingdings" w:hAnsi="Wingdings" w:hint="default"/>
      </w:rPr>
    </w:lvl>
    <w:lvl w:ilvl="6" w:tplc="326848C6">
      <w:start w:val="1"/>
      <w:numFmt w:val="bullet"/>
      <w:lvlText w:val=""/>
      <w:lvlJc w:val="left"/>
      <w:pPr>
        <w:ind w:left="5040" w:hanging="360"/>
      </w:pPr>
      <w:rPr>
        <w:rFonts w:ascii="Symbol" w:hAnsi="Symbol" w:hint="default"/>
      </w:rPr>
    </w:lvl>
    <w:lvl w:ilvl="7" w:tplc="3EEAE8F2">
      <w:start w:val="1"/>
      <w:numFmt w:val="bullet"/>
      <w:lvlText w:val="o"/>
      <w:lvlJc w:val="left"/>
      <w:pPr>
        <w:ind w:left="5760" w:hanging="360"/>
      </w:pPr>
      <w:rPr>
        <w:rFonts w:ascii="Courier New" w:hAnsi="Courier New" w:hint="default"/>
      </w:rPr>
    </w:lvl>
    <w:lvl w:ilvl="8" w:tplc="165AD6B6">
      <w:start w:val="1"/>
      <w:numFmt w:val="bullet"/>
      <w:lvlText w:val=""/>
      <w:lvlJc w:val="left"/>
      <w:pPr>
        <w:ind w:left="6480" w:hanging="360"/>
      </w:pPr>
      <w:rPr>
        <w:rFonts w:ascii="Wingdings" w:hAnsi="Wingdings" w:hint="default"/>
      </w:rPr>
    </w:lvl>
  </w:abstractNum>
  <w:abstractNum w:abstractNumId="25" w15:restartNumberingAfterBreak="0">
    <w:nsid w:val="618A4F2D"/>
    <w:multiLevelType w:val="hybridMultilevel"/>
    <w:tmpl w:val="02EC67A0"/>
    <w:lvl w:ilvl="0" w:tplc="D652A920">
      <w:start w:val="1"/>
      <w:numFmt w:val="bullet"/>
      <w:lvlText w:val=""/>
      <w:lvlJc w:val="left"/>
      <w:pPr>
        <w:ind w:left="720" w:hanging="360"/>
      </w:pPr>
      <w:rPr>
        <w:rFonts w:ascii="Symbol" w:hAnsi="Symbol" w:hint="default"/>
      </w:rPr>
    </w:lvl>
    <w:lvl w:ilvl="1" w:tplc="DEECB36A">
      <w:start w:val="1"/>
      <w:numFmt w:val="bullet"/>
      <w:lvlText w:val="o"/>
      <w:lvlJc w:val="left"/>
      <w:pPr>
        <w:ind w:left="1440" w:hanging="360"/>
      </w:pPr>
      <w:rPr>
        <w:rFonts w:ascii="Courier New" w:hAnsi="Courier New" w:hint="default"/>
      </w:rPr>
    </w:lvl>
    <w:lvl w:ilvl="2" w:tplc="8E12BD1E">
      <w:start w:val="1"/>
      <w:numFmt w:val="bullet"/>
      <w:lvlText w:val=""/>
      <w:lvlJc w:val="left"/>
      <w:pPr>
        <w:ind w:left="2160" w:hanging="360"/>
      </w:pPr>
      <w:rPr>
        <w:rFonts w:ascii="Wingdings" w:hAnsi="Wingdings" w:hint="default"/>
      </w:rPr>
    </w:lvl>
    <w:lvl w:ilvl="3" w:tplc="9FF0610E">
      <w:start w:val="1"/>
      <w:numFmt w:val="bullet"/>
      <w:lvlText w:val=""/>
      <w:lvlJc w:val="left"/>
      <w:pPr>
        <w:ind w:left="2880" w:hanging="360"/>
      </w:pPr>
      <w:rPr>
        <w:rFonts w:ascii="Symbol" w:hAnsi="Symbol" w:hint="default"/>
      </w:rPr>
    </w:lvl>
    <w:lvl w:ilvl="4" w:tplc="D3329E50">
      <w:start w:val="1"/>
      <w:numFmt w:val="bullet"/>
      <w:lvlText w:val="o"/>
      <w:lvlJc w:val="left"/>
      <w:pPr>
        <w:ind w:left="3600" w:hanging="360"/>
      </w:pPr>
      <w:rPr>
        <w:rFonts w:ascii="Courier New" w:hAnsi="Courier New" w:hint="default"/>
      </w:rPr>
    </w:lvl>
    <w:lvl w:ilvl="5" w:tplc="0EC84C72">
      <w:start w:val="1"/>
      <w:numFmt w:val="bullet"/>
      <w:lvlText w:val=""/>
      <w:lvlJc w:val="left"/>
      <w:pPr>
        <w:ind w:left="4320" w:hanging="360"/>
      </w:pPr>
      <w:rPr>
        <w:rFonts w:ascii="Wingdings" w:hAnsi="Wingdings" w:hint="default"/>
      </w:rPr>
    </w:lvl>
    <w:lvl w:ilvl="6" w:tplc="00DE7DAC">
      <w:start w:val="1"/>
      <w:numFmt w:val="bullet"/>
      <w:lvlText w:val=""/>
      <w:lvlJc w:val="left"/>
      <w:pPr>
        <w:ind w:left="5040" w:hanging="360"/>
      </w:pPr>
      <w:rPr>
        <w:rFonts w:ascii="Symbol" w:hAnsi="Symbol" w:hint="default"/>
      </w:rPr>
    </w:lvl>
    <w:lvl w:ilvl="7" w:tplc="C10C784E">
      <w:start w:val="1"/>
      <w:numFmt w:val="bullet"/>
      <w:lvlText w:val="o"/>
      <w:lvlJc w:val="left"/>
      <w:pPr>
        <w:ind w:left="5760" w:hanging="360"/>
      </w:pPr>
      <w:rPr>
        <w:rFonts w:ascii="Courier New" w:hAnsi="Courier New" w:hint="default"/>
      </w:rPr>
    </w:lvl>
    <w:lvl w:ilvl="8" w:tplc="B2BEB2AE">
      <w:start w:val="1"/>
      <w:numFmt w:val="bullet"/>
      <w:lvlText w:val=""/>
      <w:lvlJc w:val="left"/>
      <w:pPr>
        <w:ind w:left="6480" w:hanging="360"/>
      </w:pPr>
      <w:rPr>
        <w:rFonts w:ascii="Wingdings" w:hAnsi="Wingdings" w:hint="default"/>
      </w:rPr>
    </w:lvl>
  </w:abstractNum>
  <w:abstractNum w:abstractNumId="26" w15:restartNumberingAfterBreak="0">
    <w:nsid w:val="61AF5030"/>
    <w:multiLevelType w:val="hybridMultilevel"/>
    <w:tmpl w:val="27CE92B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0DA477"/>
    <w:multiLevelType w:val="hybridMultilevel"/>
    <w:tmpl w:val="D8BEB248"/>
    <w:lvl w:ilvl="0" w:tplc="1670100C">
      <w:start w:val="1"/>
      <w:numFmt w:val="bullet"/>
      <w:lvlText w:val=""/>
      <w:lvlJc w:val="left"/>
      <w:pPr>
        <w:ind w:left="720" w:hanging="360"/>
      </w:pPr>
      <w:rPr>
        <w:rFonts w:ascii="Symbol" w:hAnsi="Symbol" w:hint="default"/>
      </w:rPr>
    </w:lvl>
    <w:lvl w:ilvl="1" w:tplc="EB3267E0">
      <w:start w:val="1"/>
      <w:numFmt w:val="lowerLetter"/>
      <w:lvlText w:val="%2."/>
      <w:lvlJc w:val="left"/>
      <w:pPr>
        <w:ind w:left="1440" w:hanging="360"/>
      </w:pPr>
    </w:lvl>
    <w:lvl w:ilvl="2" w:tplc="7BFE331C">
      <w:start w:val="1"/>
      <w:numFmt w:val="lowerRoman"/>
      <w:lvlText w:val="%3."/>
      <w:lvlJc w:val="right"/>
      <w:pPr>
        <w:ind w:left="2160" w:hanging="180"/>
      </w:pPr>
    </w:lvl>
    <w:lvl w:ilvl="3" w:tplc="444801C8">
      <w:start w:val="1"/>
      <w:numFmt w:val="decimal"/>
      <w:lvlText w:val="%4."/>
      <w:lvlJc w:val="left"/>
      <w:pPr>
        <w:ind w:left="2880" w:hanging="360"/>
      </w:pPr>
    </w:lvl>
    <w:lvl w:ilvl="4" w:tplc="B7026E16">
      <w:start w:val="1"/>
      <w:numFmt w:val="lowerLetter"/>
      <w:lvlText w:val="%5."/>
      <w:lvlJc w:val="left"/>
      <w:pPr>
        <w:ind w:left="3600" w:hanging="360"/>
      </w:pPr>
    </w:lvl>
    <w:lvl w:ilvl="5" w:tplc="C314475E">
      <w:start w:val="1"/>
      <w:numFmt w:val="lowerRoman"/>
      <w:lvlText w:val="%6."/>
      <w:lvlJc w:val="right"/>
      <w:pPr>
        <w:ind w:left="4320" w:hanging="180"/>
      </w:pPr>
    </w:lvl>
    <w:lvl w:ilvl="6" w:tplc="5532F55C">
      <w:start w:val="1"/>
      <w:numFmt w:val="decimal"/>
      <w:lvlText w:val="%7."/>
      <w:lvlJc w:val="left"/>
      <w:pPr>
        <w:ind w:left="5040" w:hanging="360"/>
      </w:pPr>
    </w:lvl>
    <w:lvl w:ilvl="7" w:tplc="6CA200F2">
      <w:start w:val="1"/>
      <w:numFmt w:val="lowerLetter"/>
      <w:lvlText w:val="%8."/>
      <w:lvlJc w:val="left"/>
      <w:pPr>
        <w:ind w:left="5760" w:hanging="360"/>
      </w:pPr>
    </w:lvl>
    <w:lvl w:ilvl="8" w:tplc="B70E25B2">
      <w:start w:val="1"/>
      <w:numFmt w:val="lowerRoman"/>
      <w:lvlText w:val="%9."/>
      <w:lvlJc w:val="right"/>
      <w:pPr>
        <w:ind w:left="6480" w:hanging="180"/>
      </w:pPr>
    </w:lvl>
  </w:abstractNum>
  <w:abstractNum w:abstractNumId="28" w15:restartNumberingAfterBreak="0">
    <w:nsid w:val="6799BE8D"/>
    <w:multiLevelType w:val="hybridMultilevel"/>
    <w:tmpl w:val="84C0200E"/>
    <w:lvl w:ilvl="0" w:tplc="39CCA6E4">
      <w:start w:val="1"/>
      <w:numFmt w:val="bullet"/>
      <w:lvlText w:val=""/>
      <w:lvlJc w:val="left"/>
      <w:pPr>
        <w:ind w:left="720" w:hanging="360"/>
      </w:pPr>
      <w:rPr>
        <w:rFonts w:ascii="Symbol" w:hAnsi="Symbol" w:hint="default"/>
      </w:rPr>
    </w:lvl>
    <w:lvl w:ilvl="1" w:tplc="FF168E8C">
      <w:start w:val="1"/>
      <w:numFmt w:val="bullet"/>
      <w:lvlText w:val="o"/>
      <w:lvlJc w:val="left"/>
      <w:pPr>
        <w:ind w:left="1440" w:hanging="360"/>
      </w:pPr>
      <w:rPr>
        <w:rFonts w:ascii="Courier New" w:hAnsi="Courier New" w:hint="default"/>
      </w:rPr>
    </w:lvl>
    <w:lvl w:ilvl="2" w:tplc="0C4AAE42">
      <w:start w:val="1"/>
      <w:numFmt w:val="bullet"/>
      <w:lvlText w:val=""/>
      <w:lvlJc w:val="left"/>
      <w:pPr>
        <w:ind w:left="2160" w:hanging="360"/>
      </w:pPr>
      <w:rPr>
        <w:rFonts w:ascii="Wingdings" w:hAnsi="Wingdings" w:hint="default"/>
      </w:rPr>
    </w:lvl>
    <w:lvl w:ilvl="3" w:tplc="9DB00DE6">
      <w:start w:val="1"/>
      <w:numFmt w:val="bullet"/>
      <w:lvlText w:val=""/>
      <w:lvlJc w:val="left"/>
      <w:pPr>
        <w:ind w:left="2880" w:hanging="360"/>
      </w:pPr>
      <w:rPr>
        <w:rFonts w:ascii="Symbol" w:hAnsi="Symbol" w:hint="default"/>
      </w:rPr>
    </w:lvl>
    <w:lvl w:ilvl="4" w:tplc="A672CDA0">
      <w:start w:val="1"/>
      <w:numFmt w:val="bullet"/>
      <w:lvlText w:val="o"/>
      <w:lvlJc w:val="left"/>
      <w:pPr>
        <w:ind w:left="3600" w:hanging="360"/>
      </w:pPr>
      <w:rPr>
        <w:rFonts w:ascii="Courier New" w:hAnsi="Courier New" w:hint="default"/>
      </w:rPr>
    </w:lvl>
    <w:lvl w:ilvl="5" w:tplc="046E3CE0">
      <w:start w:val="1"/>
      <w:numFmt w:val="bullet"/>
      <w:lvlText w:val=""/>
      <w:lvlJc w:val="left"/>
      <w:pPr>
        <w:ind w:left="4320" w:hanging="360"/>
      </w:pPr>
      <w:rPr>
        <w:rFonts w:ascii="Wingdings" w:hAnsi="Wingdings" w:hint="default"/>
      </w:rPr>
    </w:lvl>
    <w:lvl w:ilvl="6" w:tplc="E65877D0">
      <w:start w:val="1"/>
      <w:numFmt w:val="bullet"/>
      <w:lvlText w:val=""/>
      <w:lvlJc w:val="left"/>
      <w:pPr>
        <w:ind w:left="5040" w:hanging="360"/>
      </w:pPr>
      <w:rPr>
        <w:rFonts w:ascii="Symbol" w:hAnsi="Symbol" w:hint="default"/>
      </w:rPr>
    </w:lvl>
    <w:lvl w:ilvl="7" w:tplc="F190CA0A">
      <w:start w:val="1"/>
      <w:numFmt w:val="bullet"/>
      <w:lvlText w:val="o"/>
      <w:lvlJc w:val="left"/>
      <w:pPr>
        <w:ind w:left="5760" w:hanging="360"/>
      </w:pPr>
      <w:rPr>
        <w:rFonts w:ascii="Courier New" w:hAnsi="Courier New" w:hint="default"/>
      </w:rPr>
    </w:lvl>
    <w:lvl w:ilvl="8" w:tplc="829C0CA4">
      <w:start w:val="1"/>
      <w:numFmt w:val="bullet"/>
      <w:lvlText w:val=""/>
      <w:lvlJc w:val="left"/>
      <w:pPr>
        <w:ind w:left="6480" w:hanging="360"/>
      </w:pPr>
      <w:rPr>
        <w:rFonts w:ascii="Wingdings" w:hAnsi="Wingdings" w:hint="default"/>
      </w:rPr>
    </w:lvl>
  </w:abstractNum>
  <w:abstractNum w:abstractNumId="29" w15:restartNumberingAfterBreak="0">
    <w:nsid w:val="6CEF49AA"/>
    <w:multiLevelType w:val="hybridMultilevel"/>
    <w:tmpl w:val="824AE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CB72CC"/>
    <w:multiLevelType w:val="hybridMultilevel"/>
    <w:tmpl w:val="B874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64C6D2"/>
    <w:multiLevelType w:val="hybridMultilevel"/>
    <w:tmpl w:val="0046E52C"/>
    <w:lvl w:ilvl="0" w:tplc="5186D72A">
      <w:start w:val="1"/>
      <w:numFmt w:val="bullet"/>
      <w:lvlText w:val=""/>
      <w:lvlJc w:val="left"/>
      <w:pPr>
        <w:ind w:left="720" w:hanging="360"/>
      </w:pPr>
      <w:rPr>
        <w:rFonts w:ascii="Symbol" w:hAnsi="Symbol" w:hint="default"/>
      </w:rPr>
    </w:lvl>
    <w:lvl w:ilvl="1" w:tplc="E9E48FAC">
      <w:start w:val="1"/>
      <w:numFmt w:val="bullet"/>
      <w:lvlText w:val="o"/>
      <w:lvlJc w:val="left"/>
      <w:pPr>
        <w:ind w:left="1440" w:hanging="360"/>
      </w:pPr>
      <w:rPr>
        <w:rFonts w:ascii="Courier New" w:hAnsi="Courier New" w:hint="default"/>
      </w:rPr>
    </w:lvl>
    <w:lvl w:ilvl="2" w:tplc="1E840D06">
      <w:start w:val="1"/>
      <w:numFmt w:val="bullet"/>
      <w:lvlText w:val=""/>
      <w:lvlJc w:val="left"/>
      <w:pPr>
        <w:ind w:left="2160" w:hanging="360"/>
      </w:pPr>
      <w:rPr>
        <w:rFonts w:ascii="Wingdings" w:hAnsi="Wingdings" w:hint="default"/>
      </w:rPr>
    </w:lvl>
    <w:lvl w:ilvl="3" w:tplc="DFD0CEA4">
      <w:start w:val="1"/>
      <w:numFmt w:val="bullet"/>
      <w:lvlText w:val=""/>
      <w:lvlJc w:val="left"/>
      <w:pPr>
        <w:ind w:left="2880" w:hanging="360"/>
      </w:pPr>
      <w:rPr>
        <w:rFonts w:ascii="Symbol" w:hAnsi="Symbol" w:hint="default"/>
      </w:rPr>
    </w:lvl>
    <w:lvl w:ilvl="4" w:tplc="DFE6F6FA">
      <w:start w:val="1"/>
      <w:numFmt w:val="bullet"/>
      <w:lvlText w:val="o"/>
      <w:lvlJc w:val="left"/>
      <w:pPr>
        <w:ind w:left="3600" w:hanging="360"/>
      </w:pPr>
      <w:rPr>
        <w:rFonts w:ascii="Courier New" w:hAnsi="Courier New" w:hint="default"/>
      </w:rPr>
    </w:lvl>
    <w:lvl w:ilvl="5" w:tplc="7270C6D4">
      <w:start w:val="1"/>
      <w:numFmt w:val="bullet"/>
      <w:lvlText w:val=""/>
      <w:lvlJc w:val="left"/>
      <w:pPr>
        <w:ind w:left="4320" w:hanging="360"/>
      </w:pPr>
      <w:rPr>
        <w:rFonts w:ascii="Wingdings" w:hAnsi="Wingdings" w:hint="default"/>
      </w:rPr>
    </w:lvl>
    <w:lvl w:ilvl="6" w:tplc="60C4CAE2">
      <w:start w:val="1"/>
      <w:numFmt w:val="bullet"/>
      <w:lvlText w:val=""/>
      <w:lvlJc w:val="left"/>
      <w:pPr>
        <w:ind w:left="5040" w:hanging="360"/>
      </w:pPr>
      <w:rPr>
        <w:rFonts w:ascii="Symbol" w:hAnsi="Symbol" w:hint="default"/>
      </w:rPr>
    </w:lvl>
    <w:lvl w:ilvl="7" w:tplc="F82EC382">
      <w:start w:val="1"/>
      <w:numFmt w:val="bullet"/>
      <w:lvlText w:val="o"/>
      <w:lvlJc w:val="left"/>
      <w:pPr>
        <w:ind w:left="5760" w:hanging="360"/>
      </w:pPr>
      <w:rPr>
        <w:rFonts w:ascii="Courier New" w:hAnsi="Courier New" w:hint="default"/>
      </w:rPr>
    </w:lvl>
    <w:lvl w:ilvl="8" w:tplc="EFCACB40">
      <w:start w:val="1"/>
      <w:numFmt w:val="bullet"/>
      <w:lvlText w:val=""/>
      <w:lvlJc w:val="left"/>
      <w:pPr>
        <w:ind w:left="6480" w:hanging="360"/>
      </w:pPr>
      <w:rPr>
        <w:rFonts w:ascii="Wingdings" w:hAnsi="Wingdings" w:hint="default"/>
      </w:rPr>
    </w:lvl>
  </w:abstractNum>
  <w:abstractNum w:abstractNumId="32" w15:restartNumberingAfterBreak="0">
    <w:nsid w:val="77FF26C9"/>
    <w:multiLevelType w:val="hybridMultilevel"/>
    <w:tmpl w:val="5D5E69EE"/>
    <w:lvl w:ilvl="0" w:tplc="409041D4">
      <w:start w:val="1"/>
      <w:numFmt w:val="bullet"/>
      <w:lvlText w:val=""/>
      <w:lvlJc w:val="left"/>
      <w:pPr>
        <w:ind w:left="720" w:hanging="360"/>
      </w:pPr>
      <w:rPr>
        <w:rFonts w:ascii="Symbol" w:hAnsi="Symbol" w:hint="default"/>
      </w:rPr>
    </w:lvl>
    <w:lvl w:ilvl="1" w:tplc="D38ADB1C">
      <w:start w:val="1"/>
      <w:numFmt w:val="bullet"/>
      <w:lvlText w:val="o"/>
      <w:lvlJc w:val="left"/>
      <w:pPr>
        <w:ind w:left="1440" w:hanging="360"/>
      </w:pPr>
      <w:rPr>
        <w:rFonts w:ascii="Courier New" w:hAnsi="Courier New" w:hint="default"/>
      </w:rPr>
    </w:lvl>
    <w:lvl w:ilvl="2" w:tplc="7F1A89D0">
      <w:start w:val="1"/>
      <w:numFmt w:val="bullet"/>
      <w:lvlText w:val=""/>
      <w:lvlJc w:val="left"/>
      <w:pPr>
        <w:ind w:left="2160" w:hanging="360"/>
      </w:pPr>
      <w:rPr>
        <w:rFonts w:ascii="Wingdings" w:hAnsi="Wingdings" w:hint="default"/>
      </w:rPr>
    </w:lvl>
    <w:lvl w:ilvl="3" w:tplc="91588428">
      <w:start w:val="1"/>
      <w:numFmt w:val="bullet"/>
      <w:lvlText w:val=""/>
      <w:lvlJc w:val="left"/>
      <w:pPr>
        <w:ind w:left="2880" w:hanging="360"/>
      </w:pPr>
      <w:rPr>
        <w:rFonts w:ascii="Symbol" w:hAnsi="Symbol" w:hint="default"/>
      </w:rPr>
    </w:lvl>
    <w:lvl w:ilvl="4" w:tplc="607850F4">
      <w:start w:val="1"/>
      <w:numFmt w:val="bullet"/>
      <w:lvlText w:val="o"/>
      <w:lvlJc w:val="left"/>
      <w:pPr>
        <w:ind w:left="3600" w:hanging="360"/>
      </w:pPr>
      <w:rPr>
        <w:rFonts w:ascii="Courier New" w:hAnsi="Courier New" w:hint="default"/>
      </w:rPr>
    </w:lvl>
    <w:lvl w:ilvl="5" w:tplc="F39A0A38">
      <w:start w:val="1"/>
      <w:numFmt w:val="bullet"/>
      <w:lvlText w:val=""/>
      <w:lvlJc w:val="left"/>
      <w:pPr>
        <w:ind w:left="4320" w:hanging="360"/>
      </w:pPr>
      <w:rPr>
        <w:rFonts w:ascii="Wingdings" w:hAnsi="Wingdings" w:hint="default"/>
      </w:rPr>
    </w:lvl>
    <w:lvl w:ilvl="6" w:tplc="710428BE">
      <w:start w:val="1"/>
      <w:numFmt w:val="bullet"/>
      <w:lvlText w:val=""/>
      <w:lvlJc w:val="left"/>
      <w:pPr>
        <w:ind w:left="5040" w:hanging="360"/>
      </w:pPr>
      <w:rPr>
        <w:rFonts w:ascii="Symbol" w:hAnsi="Symbol" w:hint="default"/>
      </w:rPr>
    </w:lvl>
    <w:lvl w:ilvl="7" w:tplc="7E32C5A6">
      <w:start w:val="1"/>
      <w:numFmt w:val="bullet"/>
      <w:lvlText w:val="o"/>
      <w:lvlJc w:val="left"/>
      <w:pPr>
        <w:ind w:left="5760" w:hanging="360"/>
      </w:pPr>
      <w:rPr>
        <w:rFonts w:ascii="Courier New" w:hAnsi="Courier New" w:hint="default"/>
      </w:rPr>
    </w:lvl>
    <w:lvl w:ilvl="8" w:tplc="1D5EF82E">
      <w:start w:val="1"/>
      <w:numFmt w:val="bullet"/>
      <w:lvlText w:val=""/>
      <w:lvlJc w:val="left"/>
      <w:pPr>
        <w:ind w:left="6480" w:hanging="360"/>
      </w:pPr>
      <w:rPr>
        <w:rFonts w:ascii="Wingdings" w:hAnsi="Wingdings" w:hint="default"/>
      </w:rPr>
    </w:lvl>
  </w:abstractNum>
  <w:abstractNum w:abstractNumId="33" w15:restartNumberingAfterBreak="0">
    <w:nsid w:val="7E4221B8"/>
    <w:multiLevelType w:val="hybridMultilevel"/>
    <w:tmpl w:val="4D620784"/>
    <w:lvl w:ilvl="0" w:tplc="D180BBBC">
      <w:start w:val="1"/>
      <w:numFmt w:val="bullet"/>
      <w:lvlText w:val=""/>
      <w:lvlJc w:val="left"/>
      <w:pPr>
        <w:ind w:left="720" w:hanging="360"/>
      </w:pPr>
      <w:rPr>
        <w:rFonts w:ascii="Symbol" w:hAnsi="Symbol" w:hint="default"/>
      </w:rPr>
    </w:lvl>
    <w:lvl w:ilvl="1" w:tplc="D37AAEC2">
      <w:start w:val="1"/>
      <w:numFmt w:val="bullet"/>
      <w:lvlText w:val="o"/>
      <w:lvlJc w:val="left"/>
      <w:pPr>
        <w:ind w:left="1440" w:hanging="360"/>
      </w:pPr>
      <w:rPr>
        <w:rFonts w:ascii="Courier New" w:hAnsi="Courier New" w:hint="default"/>
      </w:rPr>
    </w:lvl>
    <w:lvl w:ilvl="2" w:tplc="D126205E">
      <w:start w:val="1"/>
      <w:numFmt w:val="bullet"/>
      <w:lvlText w:val=""/>
      <w:lvlJc w:val="left"/>
      <w:pPr>
        <w:ind w:left="2160" w:hanging="360"/>
      </w:pPr>
      <w:rPr>
        <w:rFonts w:ascii="Wingdings" w:hAnsi="Wingdings" w:hint="default"/>
      </w:rPr>
    </w:lvl>
    <w:lvl w:ilvl="3" w:tplc="38A45BA6">
      <w:start w:val="1"/>
      <w:numFmt w:val="bullet"/>
      <w:lvlText w:val=""/>
      <w:lvlJc w:val="left"/>
      <w:pPr>
        <w:ind w:left="2880" w:hanging="360"/>
      </w:pPr>
      <w:rPr>
        <w:rFonts w:ascii="Symbol" w:hAnsi="Symbol" w:hint="default"/>
      </w:rPr>
    </w:lvl>
    <w:lvl w:ilvl="4" w:tplc="44365116">
      <w:start w:val="1"/>
      <w:numFmt w:val="bullet"/>
      <w:lvlText w:val="o"/>
      <w:lvlJc w:val="left"/>
      <w:pPr>
        <w:ind w:left="3600" w:hanging="360"/>
      </w:pPr>
      <w:rPr>
        <w:rFonts w:ascii="Courier New" w:hAnsi="Courier New" w:hint="default"/>
      </w:rPr>
    </w:lvl>
    <w:lvl w:ilvl="5" w:tplc="3086E17C">
      <w:start w:val="1"/>
      <w:numFmt w:val="bullet"/>
      <w:lvlText w:val=""/>
      <w:lvlJc w:val="left"/>
      <w:pPr>
        <w:ind w:left="4320" w:hanging="360"/>
      </w:pPr>
      <w:rPr>
        <w:rFonts w:ascii="Wingdings" w:hAnsi="Wingdings" w:hint="default"/>
      </w:rPr>
    </w:lvl>
    <w:lvl w:ilvl="6" w:tplc="CDAE0C90">
      <w:start w:val="1"/>
      <w:numFmt w:val="bullet"/>
      <w:lvlText w:val=""/>
      <w:lvlJc w:val="left"/>
      <w:pPr>
        <w:ind w:left="5040" w:hanging="360"/>
      </w:pPr>
      <w:rPr>
        <w:rFonts w:ascii="Symbol" w:hAnsi="Symbol" w:hint="default"/>
      </w:rPr>
    </w:lvl>
    <w:lvl w:ilvl="7" w:tplc="5CDE0F4A">
      <w:start w:val="1"/>
      <w:numFmt w:val="bullet"/>
      <w:lvlText w:val="o"/>
      <w:lvlJc w:val="left"/>
      <w:pPr>
        <w:ind w:left="5760" w:hanging="360"/>
      </w:pPr>
      <w:rPr>
        <w:rFonts w:ascii="Courier New" w:hAnsi="Courier New" w:hint="default"/>
      </w:rPr>
    </w:lvl>
    <w:lvl w:ilvl="8" w:tplc="CA9C406E">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0"/>
  </w:num>
  <w:num w:numId="5">
    <w:abstractNumId w:val="22"/>
  </w:num>
  <w:num w:numId="6">
    <w:abstractNumId w:val="11"/>
  </w:num>
  <w:num w:numId="7">
    <w:abstractNumId w:val="23"/>
  </w:num>
  <w:num w:numId="8">
    <w:abstractNumId w:val="33"/>
  </w:num>
  <w:num w:numId="9">
    <w:abstractNumId w:val="18"/>
  </w:num>
  <w:num w:numId="10">
    <w:abstractNumId w:val="5"/>
  </w:num>
  <w:num w:numId="11">
    <w:abstractNumId w:val="31"/>
  </w:num>
  <w:num w:numId="12">
    <w:abstractNumId w:val="17"/>
  </w:num>
  <w:num w:numId="13">
    <w:abstractNumId w:val="14"/>
  </w:num>
  <w:num w:numId="14">
    <w:abstractNumId w:val="28"/>
  </w:num>
  <w:num w:numId="15">
    <w:abstractNumId w:val="32"/>
  </w:num>
  <w:num w:numId="16">
    <w:abstractNumId w:val="3"/>
  </w:num>
  <w:num w:numId="17">
    <w:abstractNumId w:val="2"/>
  </w:num>
  <w:num w:numId="18">
    <w:abstractNumId w:val="20"/>
  </w:num>
  <w:num w:numId="19">
    <w:abstractNumId w:val="25"/>
  </w:num>
  <w:num w:numId="20">
    <w:abstractNumId w:val="27"/>
  </w:num>
  <w:num w:numId="21">
    <w:abstractNumId w:val="24"/>
  </w:num>
  <w:num w:numId="22">
    <w:abstractNumId w:val="7"/>
  </w:num>
  <w:num w:numId="23">
    <w:abstractNumId w:val="19"/>
  </w:num>
  <w:num w:numId="24">
    <w:abstractNumId w:val="21"/>
  </w:num>
  <w:num w:numId="25">
    <w:abstractNumId w:val="9"/>
  </w:num>
  <w:num w:numId="26">
    <w:abstractNumId w:val="12"/>
  </w:num>
  <w:num w:numId="27">
    <w:abstractNumId w:val="30"/>
  </w:num>
  <w:num w:numId="28">
    <w:abstractNumId w:val="6"/>
  </w:num>
  <w:num w:numId="29">
    <w:abstractNumId w:val="1"/>
  </w:num>
  <w:num w:numId="30">
    <w:abstractNumId w:val="4"/>
  </w:num>
  <w:num w:numId="31">
    <w:abstractNumId w:val="8"/>
  </w:num>
  <w:num w:numId="32">
    <w:abstractNumId w:val="26"/>
  </w:num>
  <w:num w:numId="33">
    <w:abstractNumId w:val="29"/>
  </w:num>
  <w:num w:numId="34">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CAF74F"/>
    <w:rsid w:val="000A251F"/>
    <w:rsid w:val="00191BD8"/>
    <w:rsid w:val="001D051B"/>
    <w:rsid w:val="00264001"/>
    <w:rsid w:val="00295C50"/>
    <w:rsid w:val="00297B92"/>
    <w:rsid w:val="003C3164"/>
    <w:rsid w:val="003D3300"/>
    <w:rsid w:val="004257B2"/>
    <w:rsid w:val="00470FBD"/>
    <w:rsid w:val="0055120F"/>
    <w:rsid w:val="00570240"/>
    <w:rsid w:val="00610FAC"/>
    <w:rsid w:val="00613D0F"/>
    <w:rsid w:val="006F71CB"/>
    <w:rsid w:val="00705CC3"/>
    <w:rsid w:val="00706632"/>
    <w:rsid w:val="0077BE92"/>
    <w:rsid w:val="00795B78"/>
    <w:rsid w:val="008C73ED"/>
    <w:rsid w:val="008E52E9"/>
    <w:rsid w:val="00913079"/>
    <w:rsid w:val="00936CFA"/>
    <w:rsid w:val="009910DF"/>
    <w:rsid w:val="009A567F"/>
    <w:rsid w:val="009C75BE"/>
    <w:rsid w:val="00AC3D40"/>
    <w:rsid w:val="00AE71B8"/>
    <w:rsid w:val="00C461C8"/>
    <w:rsid w:val="00CF5F34"/>
    <w:rsid w:val="00D37B0D"/>
    <w:rsid w:val="00D43EFA"/>
    <w:rsid w:val="00D8221A"/>
    <w:rsid w:val="00DF51DC"/>
    <w:rsid w:val="00E2724D"/>
    <w:rsid w:val="00E51328"/>
    <w:rsid w:val="00E6039D"/>
    <w:rsid w:val="00EA3EC0"/>
    <w:rsid w:val="00F63975"/>
    <w:rsid w:val="00F97DB9"/>
    <w:rsid w:val="00FB1224"/>
    <w:rsid w:val="00FD7C75"/>
    <w:rsid w:val="00FE6B62"/>
    <w:rsid w:val="011F148A"/>
    <w:rsid w:val="0145B2EF"/>
    <w:rsid w:val="017853F2"/>
    <w:rsid w:val="01C982DC"/>
    <w:rsid w:val="01CB86E3"/>
    <w:rsid w:val="01F30234"/>
    <w:rsid w:val="025421D3"/>
    <w:rsid w:val="02546211"/>
    <w:rsid w:val="026E32E3"/>
    <w:rsid w:val="0276DDF5"/>
    <w:rsid w:val="027E709C"/>
    <w:rsid w:val="02A178A2"/>
    <w:rsid w:val="02A926E2"/>
    <w:rsid w:val="02F5BF21"/>
    <w:rsid w:val="030ED513"/>
    <w:rsid w:val="03136D34"/>
    <w:rsid w:val="031F03E4"/>
    <w:rsid w:val="037CBA07"/>
    <w:rsid w:val="0392D675"/>
    <w:rsid w:val="03932E87"/>
    <w:rsid w:val="03A1E7BA"/>
    <w:rsid w:val="03B2634D"/>
    <w:rsid w:val="03C414AF"/>
    <w:rsid w:val="03CA6003"/>
    <w:rsid w:val="03CA8F1E"/>
    <w:rsid w:val="03F0DAE7"/>
    <w:rsid w:val="041D023E"/>
    <w:rsid w:val="041D57B3"/>
    <w:rsid w:val="044AAE4E"/>
    <w:rsid w:val="04546209"/>
    <w:rsid w:val="045B9567"/>
    <w:rsid w:val="04910DD8"/>
    <w:rsid w:val="04A4B79A"/>
    <w:rsid w:val="04A8AD36"/>
    <w:rsid w:val="04AD173A"/>
    <w:rsid w:val="04E957C6"/>
    <w:rsid w:val="054E33AE"/>
    <w:rsid w:val="056605DD"/>
    <w:rsid w:val="05758B35"/>
    <w:rsid w:val="058C02D3"/>
    <w:rsid w:val="05DED2B7"/>
    <w:rsid w:val="0605C750"/>
    <w:rsid w:val="065F228F"/>
    <w:rsid w:val="067A4545"/>
    <w:rsid w:val="069AECC6"/>
    <w:rsid w:val="06AD48F8"/>
    <w:rsid w:val="06ED523B"/>
    <w:rsid w:val="06FC5707"/>
    <w:rsid w:val="070912BD"/>
    <w:rsid w:val="076377A4"/>
    <w:rsid w:val="079E1039"/>
    <w:rsid w:val="07E12B99"/>
    <w:rsid w:val="081615A6"/>
    <w:rsid w:val="083AFC12"/>
    <w:rsid w:val="084484B2"/>
    <w:rsid w:val="084E8BA6"/>
    <w:rsid w:val="086D2C3E"/>
    <w:rsid w:val="088BBE25"/>
    <w:rsid w:val="08B42044"/>
    <w:rsid w:val="08BAB837"/>
    <w:rsid w:val="09200B9E"/>
    <w:rsid w:val="092F9BD6"/>
    <w:rsid w:val="0931139C"/>
    <w:rsid w:val="0939AF87"/>
    <w:rsid w:val="0939C5C4"/>
    <w:rsid w:val="095748F3"/>
    <w:rsid w:val="0975D335"/>
    <w:rsid w:val="09AD7C91"/>
    <w:rsid w:val="09C0D3C8"/>
    <w:rsid w:val="09F302FC"/>
    <w:rsid w:val="09FBD6FC"/>
    <w:rsid w:val="0A3360CB"/>
    <w:rsid w:val="0A356BD6"/>
    <w:rsid w:val="0A3F38CA"/>
    <w:rsid w:val="0A9EE185"/>
    <w:rsid w:val="0ACB6C37"/>
    <w:rsid w:val="0AD317AE"/>
    <w:rsid w:val="0B3576D2"/>
    <w:rsid w:val="0B375C25"/>
    <w:rsid w:val="0B5047F6"/>
    <w:rsid w:val="0B808EC0"/>
    <w:rsid w:val="0B828793"/>
    <w:rsid w:val="0B8ED35D"/>
    <w:rsid w:val="0B9A79CB"/>
    <w:rsid w:val="0BB91C1A"/>
    <w:rsid w:val="0BED3A3C"/>
    <w:rsid w:val="0C10F0D3"/>
    <w:rsid w:val="0C16D9B9"/>
    <w:rsid w:val="0C206016"/>
    <w:rsid w:val="0C2FEA3E"/>
    <w:rsid w:val="0C664C7C"/>
    <w:rsid w:val="0C6D0266"/>
    <w:rsid w:val="0C779430"/>
    <w:rsid w:val="0C78C700"/>
    <w:rsid w:val="0CD3977E"/>
    <w:rsid w:val="0CFA5089"/>
    <w:rsid w:val="0D681715"/>
    <w:rsid w:val="0D856EC2"/>
    <w:rsid w:val="0D8E59B1"/>
    <w:rsid w:val="0DD48AB7"/>
    <w:rsid w:val="0E186674"/>
    <w:rsid w:val="0E33845F"/>
    <w:rsid w:val="0E36671F"/>
    <w:rsid w:val="0E44D2D5"/>
    <w:rsid w:val="0E482571"/>
    <w:rsid w:val="0E7F14F2"/>
    <w:rsid w:val="0E9620EA"/>
    <w:rsid w:val="0EA7864A"/>
    <w:rsid w:val="0EBA2347"/>
    <w:rsid w:val="0EBBDD5E"/>
    <w:rsid w:val="0ECEA925"/>
    <w:rsid w:val="0ED540E5"/>
    <w:rsid w:val="0EF63EAA"/>
    <w:rsid w:val="0EF78DC7"/>
    <w:rsid w:val="0F19BCBC"/>
    <w:rsid w:val="0F371804"/>
    <w:rsid w:val="0F5800D8"/>
    <w:rsid w:val="0F63CEE4"/>
    <w:rsid w:val="0F78ABBB"/>
    <w:rsid w:val="0F849F33"/>
    <w:rsid w:val="0F85B4FD"/>
    <w:rsid w:val="0F8DEC5C"/>
    <w:rsid w:val="0F960676"/>
    <w:rsid w:val="0F9875AC"/>
    <w:rsid w:val="0FB5E9DF"/>
    <w:rsid w:val="0FC0B110"/>
    <w:rsid w:val="0FCD7A30"/>
    <w:rsid w:val="1022BB22"/>
    <w:rsid w:val="1042C77B"/>
    <w:rsid w:val="106B1880"/>
    <w:rsid w:val="1079C1C9"/>
    <w:rsid w:val="10A1F537"/>
    <w:rsid w:val="10CA6477"/>
    <w:rsid w:val="10EA4ADC"/>
    <w:rsid w:val="1120C113"/>
    <w:rsid w:val="1145BC59"/>
    <w:rsid w:val="115349B6"/>
    <w:rsid w:val="11B4A132"/>
    <w:rsid w:val="11D3B5F9"/>
    <w:rsid w:val="11FE14E1"/>
    <w:rsid w:val="120CEDAA"/>
    <w:rsid w:val="1246A8EF"/>
    <w:rsid w:val="125832B6"/>
    <w:rsid w:val="126CF2E0"/>
    <w:rsid w:val="1295D69A"/>
    <w:rsid w:val="12BD55BF"/>
    <w:rsid w:val="12DDBEB2"/>
    <w:rsid w:val="12F3E6D9"/>
    <w:rsid w:val="12FB646B"/>
    <w:rsid w:val="130B0031"/>
    <w:rsid w:val="131F237B"/>
    <w:rsid w:val="13286B2E"/>
    <w:rsid w:val="1342D902"/>
    <w:rsid w:val="13582AD4"/>
    <w:rsid w:val="137A932B"/>
    <w:rsid w:val="138BCC00"/>
    <w:rsid w:val="138CB091"/>
    <w:rsid w:val="139BACD7"/>
    <w:rsid w:val="13F34CC1"/>
    <w:rsid w:val="13F56B46"/>
    <w:rsid w:val="13FD9B35"/>
    <w:rsid w:val="142B71FB"/>
    <w:rsid w:val="1438A7A8"/>
    <w:rsid w:val="146F39FA"/>
    <w:rsid w:val="14807384"/>
    <w:rsid w:val="148FB73A"/>
    <w:rsid w:val="1492A61A"/>
    <w:rsid w:val="14C36587"/>
    <w:rsid w:val="15142AE8"/>
    <w:rsid w:val="1516638C"/>
    <w:rsid w:val="151F34EE"/>
    <w:rsid w:val="1565712E"/>
    <w:rsid w:val="1589A7B1"/>
    <w:rsid w:val="15A31552"/>
    <w:rsid w:val="15D32983"/>
    <w:rsid w:val="15D86B18"/>
    <w:rsid w:val="15DAB9A0"/>
    <w:rsid w:val="15EA73F3"/>
    <w:rsid w:val="160113C4"/>
    <w:rsid w:val="168FFFDB"/>
    <w:rsid w:val="16B761FE"/>
    <w:rsid w:val="1708155F"/>
    <w:rsid w:val="1730F997"/>
    <w:rsid w:val="17946CB2"/>
    <w:rsid w:val="17AEA01F"/>
    <w:rsid w:val="17E59CC5"/>
    <w:rsid w:val="17FFBC5E"/>
    <w:rsid w:val="187089F2"/>
    <w:rsid w:val="18A6D628"/>
    <w:rsid w:val="18C09F02"/>
    <w:rsid w:val="19173C9A"/>
    <w:rsid w:val="192CA2D2"/>
    <w:rsid w:val="192ECB76"/>
    <w:rsid w:val="193484C9"/>
    <w:rsid w:val="1966173D"/>
    <w:rsid w:val="19788B06"/>
    <w:rsid w:val="19990F57"/>
    <w:rsid w:val="19B6B88F"/>
    <w:rsid w:val="19EE3FFD"/>
    <w:rsid w:val="19FB0D84"/>
    <w:rsid w:val="1A46E6CD"/>
    <w:rsid w:val="1A51ECAA"/>
    <w:rsid w:val="1A729AA7"/>
    <w:rsid w:val="1A7ECCC9"/>
    <w:rsid w:val="1AA51E03"/>
    <w:rsid w:val="1B12389C"/>
    <w:rsid w:val="1B15002B"/>
    <w:rsid w:val="1B187E35"/>
    <w:rsid w:val="1B2A3560"/>
    <w:rsid w:val="1B45D748"/>
    <w:rsid w:val="1B4DEAE7"/>
    <w:rsid w:val="1B507222"/>
    <w:rsid w:val="1B846335"/>
    <w:rsid w:val="1BCF33D4"/>
    <w:rsid w:val="1C29AE09"/>
    <w:rsid w:val="1C2DB07C"/>
    <w:rsid w:val="1C374C51"/>
    <w:rsid w:val="1C3E73B7"/>
    <w:rsid w:val="1C4A3F72"/>
    <w:rsid w:val="1C666C38"/>
    <w:rsid w:val="1CA0E8B2"/>
    <w:rsid w:val="1CE9D538"/>
    <w:rsid w:val="1D1DEF3A"/>
    <w:rsid w:val="1D7756E3"/>
    <w:rsid w:val="1D826A2F"/>
    <w:rsid w:val="1D9B928C"/>
    <w:rsid w:val="1DAEEC91"/>
    <w:rsid w:val="1DD2BD11"/>
    <w:rsid w:val="1DEC4602"/>
    <w:rsid w:val="1E07F5EC"/>
    <w:rsid w:val="1E1506CC"/>
    <w:rsid w:val="1E184765"/>
    <w:rsid w:val="1E1DE1A3"/>
    <w:rsid w:val="1EBA2687"/>
    <w:rsid w:val="1EDAE0A6"/>
    <w:rsid w:val="1F28137B"/>
    <w:rsid w:val="1F2CC426"/>
    <w:rsid w:val="1F6DBED0"/>
    <w:rsid w:val="1F83C6CE"/>
    <w:rsid w:val="1F8DD18E"/>
    <w:rsid w:val="1F9E0CFA"/>
    <w:rsid w:val="1FDB8A77"/>
    <w:rsid w:val="1FFD63AF"/>
    <w:rsid w:val="200A7B1C"/>
    <w:rsid w:val="200D2BDB"/>
    <w:rsid w:val="20103B12"/>
    <w:rsid w:val="2023A379"/>
    <w:rsid w:val="20323FCF"/>
    <w:rsid w:val="2081BD73"/>
    <w:rsid w:val="2083D1EC"/>
    <w:rsid w:val="208A3C76"/>
    <w:rsid w:val="209B50A4"/>
    <w:rsid w:val="20A30FE8"/>
    <w:rsid w:val="20AE6EB5"/>
    <w:rsid w:val="20BC3845"/>
    <w:rsid w:val="20C753E1"/>
    <w:rsid w:val="21098F31"/>
    <w:rsid w:val="21245114"/>
    <w:rsid w:val="215D16C8"/>
    <w:rsid w:val="21901588"/>
    <w:rsid w:val="21BA1EC2"/>
    <w:rsid w:val="21E56ED5"/>
    <w:rsid w:val="21F42AD9"/>
    <w:rsid w:val="21F5C923"/>
    <w:rsid w:val="2233A37A"/>
    <w:rsid w:val="223DEF88"/>
    <w:rsid w:val="2243A45C"/>
    <w:rsid w:val="225F3991"/>
    <w:rsid w:val="22A05899"/>
    <w:rsid w:val="22DB670F"/>
    <w:rsid w:val="22EBB888"/>
    <w:rsid w:val="22EF8FC6"/>
    <w:rsid w:val="22F39F50"/>
    <w:rsid w:val="22F7DC2A"/>
    <w:rsid w:val="22F90902"/>
    <w:rsid w:val="232F2678"/>
    <w:rsid w:val="2344CC9D"/>
    <w:rsid w:val="2350F14E"/>
    <w:rsid w:val="23518641"/>
    <w:rsid w:val="2368760C"/>
    <w:rsid w:val="2376D99D"/>
    <w:rsid w:val="238D46E1"/>
    <w:rsid w:val="23EB8FF7"/>
    <w:rsid w:val="240AD410"/>
    <w:rsid w:val="24182903"/>
    <w:rsid w:val="24412FF3"/>
    <w:rsid w:val="24544152"/>
    <w:rsid w:val="2493AC8B"/>
    <w:rsid w:val="2494D963"/>
    <w:rsid w:val="24A8C9E4"/>
    <w:rsid w:val="24D89A3E"/>
    <w:rsid w:val="24EC23EE"/>
    <w:rsid w:val="24FF0CBA"/>
    <w:rsid w:val="253AFFA6"/>
    <w:rsid w:val="256A79F3"/>
    <w:rsid w:val="2578454A"/>
    <w:rsid w:val="258389BC"/>
    <w:rsid w:val="25B1B0FD"/>
    <w:rsid w:val="25D1DAAD"/>
    <w:rsid w:val="25DD0054"/>
    <w:rsid w:val="260A30ED"/>
    <w:rsid w:val="26182F66"/>
    <w:rsid w:val="261AE8D4"/>
    <w:rsid w:val="262F4803"/>
    <w:rsid w:val="26508663"/>
    <w:rsid w:val="26570E0D"/>
    <w:rsid w:val="2661BC7A"/>
    <w:rsid w:val="2681AA26"/>
    <w:rsid w:val="26A481F6"/>
    <w:rsid w:val="26AE7A5F"/>
    <w:rsid w:val="26BD7163"/>
    <w:rsid w:val="26CBBC4E"/>
    <w:rsid w:val="270AFA81"/>
    <w:rsid w:val="2711F073"/>
    <w:rsid w:val="271CE2FB"/>
    <w:rsid w:val="27B377BC"/>
    <w:rsid w:val="27C30C72"/>
    <w:rsid w:val="281D0F68"/>
    <w:rsid w:val="28B886DC"/>
    <w:rsid w:val="291DF466"/>
    <w:rsid w:val="292476F4"/>
    <w:rsid w:val="29252CEB"/>
    <w:rsid w:val="297443C1"/>
    <w:rsid w:val="297AEFD2"/>
    <w:rsid w:val="29914D8E"/>
    <w:rsid w:val="29CF0C70"/>
    <w:rsid w:val="29D20826"/>
    <w:rsid w:val="29FFCB1C"/>
    <w:rsid w:val="2A00DB08"/>
    <w:rsid w:val="2A206AE7"/>
    <w:rsid w:val="2A273816"/>
    <w:rsid w:val="2A54573D"/>
    <w:rsid w:val="2AB3EDA4"/>
    <w:rsid w:val="2AEBCDE6"/>
    <w:rsid w:val="2B049AA9"/>
    <w:rsid w:val="2B211000"/>
    <w:rsid w:val="2B4F55D5"/>
    <w:rsid w:val="2B71010A"/>
    <w:rsid w:val="2B8B71DF"/>
    <w:rsid w:val="2BC22C33"/>
    <w:rsid w:val="2BD1390A"/>
    <w:rsid w:val="2BDE6BA4"/>
    <w:rsid w:val="2BEBDA1F"/>
    <w:rsid w:val="2BF2A5FE"/>
    <w:rsid w:val="2C143C60"/>
    <w:rsid w:val="2C18BE19"/>
    <w:rsid w:val="2C40F0B6"/>
    <w:rsid w:val="2C7B16FA"/>
    <w:rsid w:val="2C9261AC"/>
    <w:rsid w:val="2CB0B5E5"/>
    <w:rsid w:val="2CBCE061"/>
    <w:rsid w:val="2CC206C0"/>
    <w:rsid w:val="2CEBED49"/>
    <w:rsid w:val="2D43F20F"/>
    <w:rsid w:val="2D6F2652"/>
    <w:rsid w:val="2D797CE2"/>
    <w:rsid w:val="2D820152"/>
    <w:rsid w:val="2DCB9594"/>
    <w:rsid w:val="2DD8A809"/>
    <w:rsid w:val="2DE983F4"/>
    <w:rsid w:val="2E236CA6"/>
    <w:rsid w:val="2E3CECB1"/>
    <w:rsid w:val="2E4FA9A6"/>
    <w:rsid w:val="2E55DDE0"/>
    <w:rsid w:val="2E75FDB2"/>
    <w:rsid w:val="2EA71FB4"/>
    <w:rsid w:val="2EC76838"/>
    <w:rsid w:val="2ED44C2B"/>
    <w:rsid w:val="2EE11E3E"/>
    <w:rsid w:val="2F086F90"/>
    <w:rsid w:val="2F644C07"/>
    <w:rsid w:val="2FC02198"/>
    <w:rsid w:val="2FC34B24"/>
    <w:rsid w:val="3010BB35"/>
    <w:rsid w:val="3069D83B"/>
    <w:rsid w:val="3090C607"/>
    <w:rsid w:val="3091787C"/>
    <w:rsid w:val="312F88D9"/>
    <w:rsid w:val="3143AD75"/>
    <w:rsid w:val="31474E98"/>
    <w:rsid w:val="3162CF93"/>
    <w:rsid w:val="3177E064"/>
    <w:rsid w:val="318B1669"/>
    <w:rsid w:val="31C45CCD"/>
    <w:rsid w:val="31CCDC9D"/>
    <w:rsid w:val="320E6EF5"/>
    <w:rsid w:val="3221F59E"/>
    <w:rsid w:val="3228C297"/>
    <w:rsid w:val="32F1935D"/>
    <w:rsid w:val="3302B51B"/>
    <w:rsid w:val="330E697C"/>
    <w:rsid w:val="333E379D"/>
    <w:rsid w:val="334704D1"/>
    <w:rsid w:val="334BF297"/>
    <w:rsid w:val="3368ACFE"/>
    <w:rsid w:val="337BAC25"/>
    <w:rsid w:val="339574FA"/>
    <w:rsid w:val="33A62557"/>
    <w:rsid w:val="33D40F8B"/>
    <w:rsid w:val="33E0D14D"/>
    <w:rsid w:val="346242A8"/>
    <w:rsid w:val="346FC8ED"/>
    <w:rsid w:val="347609FC"/>
    <w:rsid w:val="347861BD"/>
    <w:rsid w:val="34C77E5F"/>
    <w:rsid w:val="34DA013A"/>
    <w:rsid w:val="3515CE61"/>
    <w:rsid w:val="35435943"/>
    <w:rsid w:val="3549CD99"/>
    <w:rsid w:val="3567F5D0"/>
    <w:rsid w:val="35768DD2"/>
    <w:rsid w:val="358E04BE"/>
    <w:rsid w:val="3592426D"/>
    <w:rsid w:val="35AA1D9D"/>
    <w:rsid w:val="35C5199A"/>
    <w:rsid w:val="36101A46"/>
    <w:rsid w:val="3612D4A7"/>
    <w:rsid w:val="3615562E"/>
    <w:rsid w:val="361E2845"/>
    <w:rsid w:val="36729E38"/>
    <w:rsid w:val="367CAE76"/>
    <w:rsid w:val="369E354C"/>
    <w:rsid w:val="369EFB0D"/>
    <w:rsid w:val="36B19EC2"/>
    <w:rsid w:val="36B2D672"/>
    <w:rsid w:val="36B34CE7"/>
    <w:rsid w:val="36C26D92"/>
    <w:rsid w:val="373270E0"/>
    <w:rsid w:val="3739173E"/>
    <w:rsid w:val="378B25C4"/>
    <w:rsid w:val="378B9B7B"/>
    <w:rsid w:val="37B9F8A6"/>
    <w:rsid w:val="37D307C2"/>
    <w:rsid w:val="37FC5264"/>
    <w:rsid w:val="384D6F23"/>
    <w:rsid w:val="3896BFAE"/>
    <w:rsid w:val="38B8FADD"/>
    <w:rsid w:val="38C02C05"/>
    <w:rsid w:val="38FBE5C7"/>
    <w:rsid w:val="391D2C4F"/>
    <w:rsid w:val="394259A9"/>
    <w:rsid w:val="3947C83D"/>
    <w:rsid w:val="394BD2E0"/>
    <w:rsid w:val="3954E476"/>
    <w:rsid w:val="395649DE"/>
    <w:rsid w:val="3993A35E"/>
    <w:rsid w:val="39954E72"/>
    <w:rsid w:val="399BBD78"/>
    <w:rsid w:val="39B64655"/>
    <w:rsid w:val="39E568DB"/>
    <w:rsid w:val="3A04B67E"/>
    <w:rsid w:val="3A12FCF8"/>
    <w:rsid w:val="3A1980DA"/>
    <w:rsid w:val="3A445C94"/>
    <w:rsid w:val="3A732B1D"/>
    <w:rsid w:val="3A74A8B6"/>
    <w:rsid w:val="3A9D13DC"/>
    <w:rsid w:val="3AB2A3BC"/>
    <w:rsid w:val="3AB5C00C"/>
    <w:rsid w:val="3AC33C3D"/>
    <w:rsid w:val="3AC8A315"/>
    <w:rsid w:val="3AD86D18"/>
    <w:rsid w:val="3AE19426"/>
    <w:rsid w:val="3AF24C4F"/>
    <w:rsid w:val="3AFA1420"/>
    <w:rsid w:val="3B068ECC"/>
    <w:rsid w:val="3B07B431"/>
    <w:rsid w:val="3B08B86D"/>
    <w:rsid w:val="3B0BED9F"/>
    <w:rsid w:val="3B3AB08E"/>
    <w:rsid w:val="3B5216B6"/>
    <w:rsid w:val="3B5A523F"/>
    <w:rsid w:val="3B76D49D"/>
    <w:rsid w:val="3B799180"/>
    <w:rsid w:val="3BA38C9A"/>
    <w:rsid w:val="3BA40DCB"/>
    <w:rsid w:val="3BA73391"/>
    <w:rsid w:val="3BCA2E12"/>
    <w:rsid w:val="3C08C9C8"/>
    <w:rsid w:val="3C2F5611"/>
    <w:rsid w:val="3C6A5328"/>
    <w:rsid w:val="3C6E53C4"/>
    <w:rsid w:val="3C753B70"/>
    <w:rsid w:val="3C7C303F"/>
    <w:rsid w:val="3C8C8538"/>
    <w:rsid w:val="3CB3C6D7"/>
    <w:rsid w:val="3CC2A0DA"/>
    <w:rsid w:val="3CE35A33"/>
    <w:rsid w:val="3CF99DDB"/>
    <w:rsid w:val="3D0C714D"/>
    <w:rsid w:val="3D132F6C"/>
    <w:rsid w:val="3D496D94"/>
    <w:rsid w:val="3D68BD9E"/>
    <w:rsid w:val="3D785AA5"/>
    <w:rsid w:val="3D88D137"/>
    <w:rsid w:val="3DB3F49E"/>
    <w:rsid w:val="3DD0CFA7"/>
    <w:rsid w:val="3DF82000"/>
    <w:rsid w:val="3E062389"/>
    <w:rsid w:val="3E1FF283"/>
    <w:rsid w:val="3E253850"/>
    <w:rsid w:val="3E27CB67"/>
    <w:rsid w:val="3E362328"/>
    <w:rsid w:val="3E66CAA8"/>
    <w:rsid w:val="3E6AFA65"/>
    <w:rsid w:val="3E8A9E19"/>
    <w:rsid w:val="3E9D23C6"/>
    <w:rsid w:val="3EE123F1"/>
    <w:rsid w:val="3EE63CB5"/>
    <w:rsid w:val="3EF8DAF3"/>
    <w:rsid w:val="3F224C44"/>
    <w:rsid w:val="3F265E51"/>
    <w:rsid w:val="3F469C40"/>
    <w:rsid w:val="3F5C383A"/>
    <w:rsid w:val="3F8B2850"/>
    <w:rsid w:val="3F93F061"/>
    <w:rsid w:val="3F97E118"/>
    <w:rsid w:val="3FCBE825"/>
    <w:rsid w:val="3FCC938C"/>
    <w:rsid w:val="3FD5A0E2"/>
    <w:rsid w:val="3FE0A63A"/>
    <w:rsid w:val="3FE65D52"/>
    <w:rsid w:val="4014E2DC"/>
    <w:rsid w:val="40182FC3"/>
    <w:rsid w:val="401886C0"/>
    <w:rsid w:val="403293F0"/>
    <w:rsid w:val="4054E644"/>
    <w:rsid w:val="408839A0"/>
    <w:rsid w:val="408CC2D0"/>
    <w:rsid w:val="4095B6DD"/>
    <w:rsid w:val="40B5C99B"/>
    <w:rsid w:val="40BFEC8D"/>
    <w:rsid w:val="40E26CA1"/>
    <w:rsid w:val="4143B0B5"/>
    <w:rsid w:val="4160DAEC"/>
    <w:rsid w:val="41635CF4"/>
    <w:rsid w:val="41A20749"/>
    <w:rsid w:val="41C408F9"/>
    <w:rsid w:val="41DA8097"/>
    <w:rsid w:val="41FD2D94"/>
    <w:rsid w:val="420FC863"/>
    <w:rsid w:val="4212ED23"/>
    <w:rsid w:val="42549DDF"/>
    <w:rsid w:val="426169B4"/>
    <w:rsid w:val="42654BD3"/>
    <w:rsid w:val="427CB16D"/>
    <w:rsid w:val="427E3D02"/>
    <w:rsid w:val="4292FB5B"/>
    <w:rsid w:val="42A3B1A6"/>
    <w:rsid w:val="42CBFC1B"/>
    <w:rsid w:val="42D09A24"/>
    <w:rsid w:val="42FF2D55"/>
    <w:rsid w:val="43005EEE"/>
    <w:rsid w:val="43038B56"/>
    <w:rsid w:val="433164E7"/>
    <w:rsid w:val="43335355"/>
    <w:rsid w:val="433E08B9"/>
    <w:rsid w:val="4345C273"/>
    <w:rsid w:val="43691D0E"/>
    <w:rsid w:val="437650F8"/>
    <w:rsid w:val="438ADB7C"/>
    <w:rsid w:val="43C0F07B"/>
    <w:rsid w:val="43F9AD62"/>
    <w:rsid w:val="43FA817A"/>
    <w:rsid w:val="44011C34"/>
    <w:rsid w:val="4406FAB6"/>
    <w:rsid w:val="441A0D63"/>
    <w:rsid w:val="4437C331"/>
    <w:rsid w:val="449545B7"/>
    <w:rsid w:val="449F86A5"/>
    <w:rsid w:val="44A3F1F3"/>
    <w:rsid w:val="44AE845F"/>
    <w:rsid w:val="44CE1EA6"/>
    <w:rsid w:val="44DB5F1C"/>
    <w:rsid w:val="44E60396"/>
    <w:rsid w:val="4530A200"/>
    <w:rsid w:val="45985209"/>
    <w:rsid w:val="459CEC95"/>
    <w:rsid w:val="45EA3589"/>
    <w:rsid w:val="461A3F21"/>
    <w:rsid w:val="464A89A9"/>
    <w:rsid w:val="46941585"/>
    <w:rsid w:val="47215711"/>
    <w:rsid w:val="4732223C"/>
    <w:rsid w:val="473C34E0"/>
    <w:rsid w:val="478E2738"/>
    <w:rsid w:val="478E8FAD"/>
    <w:rsid w:val="479F6D3E"/>
    <w:rsid w:val="47CF37DF"/>
    <w:rsid w:val="47D29E78"/>
    <w:rsid w:val="47F6797E"/>
    <w:rsid w:val="481179DC"/>
    <w:rsid w:val="4846F880"/>
    <w:rsid w:val="484D3970"/>
    <w:rsid w:val="487C4F43"/>
    <w:rsid w:val="4885BA96"/>
    <w:rsid w:val="48880637"/>
    <w:rsid w:val="48A6678D"/>
    <w:rsid w:val="48B0845E"/>
    <w:rsid w:val="48EA3C71"/>
    <w:rsid w:val="48F26CE3"/>
    <w:rsid w:val="493FDBA8"/>
    <w:rsid w:val="4954770F"/>
    <w:rsid w:val="496A54DA"/>
    <w:rsid w:val="496BECD1"/>
    <w:rsid w:val="49A0A66B"/>
    <w:rsid w:val="49B8C0C5"/>
    <w:rsid w:val="49D457A5"/>
    <w:rsid w:val="4A1F0BEC"/>
    <w:rsid w:val="4A23D698"/>
    <w:rsid w:val="4A386260"/>
    <w:rsid w:val="4A6E2421"/>
    <w:rsid w:val="4A6EF37A"/>
    <w:rsid w:val="4A80F682"/>
    <w:rsid w:val="4AB35879"/>
    <w:rsid w:val="4AB5357A"/>
    <w:rsid w:val="4AFF7690"/>
    <w:rsid w:val="4B0AFC61"/>
    <w:rsid w:val="4B119E08"/>
    <w:rsid w:val="4B4F810F"/>
    <w:rsid w:val="4B63E97D"/>
    <w:rsid w:val="4B702806"/>
    <w:rsid w:val="4B732725"/>
    <w:rsid w:val="4B8893CA"/>
    <w:rsid w:val="4B8FF29D"/>
    <w:rsid w:val="4BAD218A"/>
    <w:rsid w:val="4BCCAD43"/>
    <w:rsid w:val="4BE17539"/>
    <w:rsid w:val="4BFA7039"/>
    <w:rsid w:val="4C37D4DD"/>
    <w:rsid w:val="4C566815"/>
    <w:rsid w:val="4C5F1E96"/>
    <w:rsid w:val="4C68E747"/>
    <w:rsid w:val="4C72DE61"/>
    <w:rsid w:val="4C72FD75"/>
    <w:rsid w:val="4C95521E"/>
    <w:rsid w:val="4CAA6D9C"/>
    <w:rsid w:val="4CC23C61"/>
    <w:rsid w:val="4CEDF24F"/>
    <w:rsid w:val="4D063495"/>
    <w:rsid w:val="4D0B8D48"/>
    <w:rsid w:val="4D0BF867"/>
    <w:rsid w:val="4D1FA043"/>
    <w:rsid w:val="4D3AF8EE"/>
    <w:rsid w:val="4D3B1AED"/>
    <w:rsid w:val="4D416CA6"/>
    <w:rsid w:val="4D68F35B"/>
    <w:rsid w:val="4D69CC05"/>
    <w:rsid w:val="4DD1D0DE"/>
    <w:rsid w:val="4E14D554"/>
    <w:rsid w:val="4E507039"/>
    <w:rsid w:val="4E5FCBD4"/>
    <w:rsid w:val="4EAA1486"/>
    <w:rsid w:val="4EDF5318"/>
    <w:rsid w:val="4EE962A6"/>
    <w:rsid w:val="4F241282"/>
    <w:rsid w:val="4F3307A6"/>
    <w:rsid w:val="4F615E56"/>
    <w:rsid w:val="4F65DDCA"/>
    <w:rsid w:val="4F795E5A"/>
    <w:rsid w:val="4F98B031"/>
    <w:rsid w:val="4FA0FFAA"/>
    <w:rsid w:val="4FC06E01"/>
    <w:rsid w:val="4FC5A644"/>
    <w:rsid w:val="4FC8E601"/>
    <w:rsid w:val="4FCBEBBC"/>
    <w:rsid w:val="4FDDB05D"/>
    <w:rsid w:val="4FE59DE3"/>
    <w:rsid w:val="4FE86B02"/>
    <w:rsid w:val="4FF83747"/>
    <w:rsid w:val="5025A564"/>
    <w:rsid w:val="503128EA"/>
    <w:rsid w:val="50375AA0"/>
    <w:rsid w:val="505BA9B2"/>
    <w:rsid w:val="50889D1B"/>
    <w:rsid w:val="50C5AEFD"/>
    <w:rsid w:val="50DF2015"/>
    <w:rsid w:val="51204F08"/>
    <w:rsid w:val="515C3E62"/>
    <w:rsid w:val="515F67D5"/>
    <w:rsid w:val="5164B662"/>
    <w:rsid w:val="5165C52C"/>
    <w:rsid w:val="5183FE06"/>
    <w:rsid w:val="51C4E6CC"/>
    <w:rsid w:val="51D56750"/>
    <w:rsid w:val="51E50E89"/>
    <w:rsid w:val="5212A3A0"/>
    <w:rsid w:val="5220EA1A"/>
    <w:rsid w:val="52301B5D"/>
    <w:rsid w:val="524D9772"/>
    <w:rsid w:val="526DC7EC"/>
    <w:rsid w:val="5280095F"/>
    <w:rsid w:val="529D7E8C"/>
    <w:rsid w:val="52A59BA3"/>
    <w:rsid w:val="52A97891"/>
    <w:rsid w:val="52B4BA45"/>
    <w:rsid w:val="52BE6A5E"/>
    <w:rsid w:val="52CAD3D8"/>
    <w:rsid w:val="52CDEFB6"/>
    <w:rsid w:val="52DBAC4D"/>
    <w:rsid w:val="53075F49"/>
    <w:rsid w:val="532A2DF6"/>
    <w:rsid w:val="53373738"/>
    <w:rsid w:val="53467FE2"/>
    <w:rsid w:val="536625BA"/>
    <w:rsid w:val="539FD218"/>
    <w:rsid w:val="53B2A2AC"/>
    <w:rsid w:val="53D53B54"/>
    <w:rsid w:val="53E967D3"/>
    <w:rsid w:val="53EED839"/>
    <w:rsid w:val="5415D13C"/>
    <w:rsid w:val="54212DA9"/>
    <w:rsid w:val="543AF195"/>
    <w:rsid w:val="546901D7"/>
    <w:rsid w:val="548282A4"/>
    <w:rsid w:val="54A6BC00"/>
    <w:rsid w:val="54BCD3DD"/>
    <w:rsid w:val="54D06404"/>
    <w:rsid w:val="54F26384"/>
    <w:rsid w:val="54F94780"/>
    <w:rsid w:val="5507EABE"/>
    <w:rsid w:val="551FCBB8"/>
    <w:rsid w:val="552D2E6F"/>
    <w:rsid w:val="554225AD"/>
    <w:rsid w:val="55700DBE"/>
    <w:rsid w:val="55893A0E"/>
    <w:rsid w:val="55A38E45"/>
    <w:rsid w:val="55B86B1C"/>
    <w:rsid w:val="55D2AFA1"/>
    <w:rsid w:val="55ED6CDD"/>
    <w:rsid w:val="56022BE1"/>
    <w:rsid w:val="561D28CB"/>
    <w:rsid w:val="56514D73"/>
    <w:rsid w:val="5664042A"/>
    <w:rsid w:val="56765EB8"/>
    <w:rsid w:val="56A56914"/>
    <w:rsid w:val="56A69021"/>
    <w:rsid w:val="56E614C3"/>
    <w:rsid w:val="573F5EA6"/>
    <w:rsid w:val="57729257"/>
    <w:rsid w:val="578062D4"/>
    <w:rsid w:val="57A3EB39"/>
    <w:rsid w:val="57AF1D70"/>
    <w:rsid w:val="57B93337"/>
    <w:rsid w:val="57FD1B45"/>
    <w:rsid w:val="580FFB4B"/>
    <w:rsid w:val="5810421E"/>
    <w:rsid w:val="5822E09C"/>
    <w:rsid w:val="5823D0B8"/>
    <w:rsid w:val="58902B9E"/>
    <w:rsid w:val="58B8B440"/>
    <w:rsid w:val="58FBDD70"/>
    <w:rsid w:val="590EBCC7"/>
    <w:rsid w:val="59142F66"/>
    <w:rsid w:val="5914DD27"/>
    <w:rsid w:val="5930F376"/>
    <w:rsid w:val="5939CCA3"/>
    <w:rsid w:val="59675047"/>
    <w:rsid w:val="59A089C3"/>
    <w:rsid w:val="59BEB0FD"/>
    <w:rsid w:val="59D383A9"/>
    <w:rsid w:val="59D3DEF1"/>
    <w:rsid w:val="59E1DC23"/>
    <w:rsid w:val="59EC7A12"/>
    <w:rsid w:val="59F2FB3F"/>
    <w:rsid w:val="59F49F89"/>
    <w:rsid w:val="5A02092F"/>
    <w:rsid w:val="5A05A3D4"/>
    <w:rsid w:val="5A22C8F6"/>
    <w:rsid w:val="5A309A08"/>
    <w:rsid w:val="5A527109"/>
    <w:rsid w:val="5A786DDC"/>
    <w:rsid w:val="5A83083F"/>
    <w:rsid w:val="5A8FF733"/>
    <w:rsid w:val="5AAE90E7"/>
    <w:rsid w:val="5ABD287F"/>
    <w:rsid w:val="5ACBCE23"/>
    <w:rsid w:val="5B199756"/>
    <w:rsid w:val="5B28508A"/>
    <w:rsid w:val="5B4BEFB5"/>
    <w:rsid w:val="5B761E3B"/>
    <w:rsid w:val="5B8FA941"/>
    <w:rsid w:val="5BAEA403"/>
    <w:rsid w:val="5BFEB733"/>
    <w:rsid w:val="5C3A3BCD"/>
    <w:rsid w:val="5C58F8E0"/>
    <w:rsid w:val="5C7D529B"/>
    <w:rsid w:val="5C828E93"/>
    <w:rsid w:val="5CAAF88E"/>
    <w:rsid w:val="5CB846ED"/>
    <w:rsid w:val="5D212767"/>
    <w:rsid w:val="5D2B79A2"/>
    <w:rsid w:val="5D683ACA"/>
    <w:rsid w:val="5D7EC51C"/>
    <w:rsid w:val="5DB6A614"/>
    <w:rsid w:val="5DEE31CC"/>
    <w:rsid w:val="5E922220"/>
    <w:rsid w:val="5EAC507C"/>
    <w:rsid w:val="5EBE9507"/>
    <w:rsid w:val="5ED3F426"/>
    <w:rsid w:val="5EDC84D9"/>
    <w:rsid w:val="5F040B2B"/>
    <w:rsid w:val="5F301C54"/>
    <w:rsid w:val="5F45860B"/>
    <w:rsid w:val="5F49BBAA"/>
    <w:rsid w:val="5F5BDA83"/>
    <w:rsid w:val="5F7179C0"/>
    <w:rsid w:val="5F7DAED4"/>
    <w:rsid w:val="5F832277"/>
    <w:rsid w:val="5F83AF3B"/>
    <w:rsid w:val="5F83C509"/>
    <w:rsid w:val="5FE8061B"/>
    <w:rsid w:val="603322FD"/>
    <w:rsid w:val="60821526"/>
    <w:rsid w:val="6093F63C"/>
    <w:rsid w:val="60A44949"/>
    <w:rsid w:val="60DA3030"/>
    <w:rsid w:val="6116A1BB"/>
    <w:rsid w:val="612D8A7F"/>
    <w:rsid w:val="618E957E"/>
    <w:rsid w:val="61B18AA1"/>
    <w:rsid w:val="61B8F7B7"/>
    <w:rsid w:val="61CAF74F"/>
    <w:rsid w:val="61DD88EE"/>
    <w:rsid w:val="6200D8FF"/>
    <w:rsid w:val="621DE587"/>
    <w:rsid w:val="62424CAF"/>
    <w:rsid w:val="6266D885"/>
    <w:rsid w:val="6275374E"/>
    <w:rsid w:val="627DFAB0"/>
    <w:rsid w:val="62B27F95"/>
    <w:rsid w:val="62F53109"/>
    <w:rsid w:val="62FE9B66"/>
    <w:rsid w:val="631D5EB1"/>
    <w:rsid w:val="6333BEDC"/>
    <w:rsid w:val="63500BD5"/>
    <w:rsid w:val="63549B98"/>
    <w:rsid w:val="6358E467"/>
    <w:rsid w:val="63613D92"/>
    <w:rsid w:val="636BEACC"/>
    <w:rsid w:val="638EC7F4"/>
    <w:rsid w:val="63A16972"/>
    <w:rsid w:val="63B5A97E"/>
    <w:rsid w:val="63C2EF04"/>
    <w:rsid w:val="63D77C4E"/>
    <w:rsid w:val="64038D77"/>
    <w:rsid w:val="641D2B5B"/>
    <w:rsid w:val="6429EA85"/>
    <w:rsid w:val="6449D879"/>
    <w:rsid w:val="645F7D54"/>
    <w:rsid w:val="6494E7F6"/>
    <w:rsid w:val="64BB773E"/>
    <w:rsid w:val="64D431E6"/>
    <w:rsid w:val="64E4A157"/>
    <w:rsid w:val="652B6CEB"/>
    <w:rsid w:val="6536751C"/>
    <w:rsid w:val="654B52C1"/>
    <w:rsid w:val="65659D84"/>
    <w:rsid w:val="65FB69A3"/>
    <w:rsid w:val="6614FFC0"/>
    <w:rsid w:val="664B9B43"/>
    <w:rsid w:val="665E622D"/>
    <w:rsid w:val="6665928B"/>
    <w:rsid w:val="66A1E432"/>
    <w:rsid w:val="66A5218B"/>
    <w:rsid w:val="66B2FFEF"/>
    <w:rsid w:val="66BE7BBE"/>
    <w:rsid w:val="670F1D10"/>
    <w:rsid w:val="67456DB5"/>
    <w:rsid w:val="674B9677"/>
    <w:rsid w:val="67551184"/>
    <w:rsid w:val="675716FC"/>
    <w:rsid w:val="676FE7D3"/>
    <w:rsid w:val="67711567"/>
    <w:rsid w:val="677FF50E"/>
    <w:rsid w:val="67C75D7A"/>
    <w:rsid w:val="67D9EFA3"/>
    <w:rsid w:val="67EC4565"/>
    <w:rsid w:val="67F31800"/>
    <w:rsid w:val="68015EC6"/>
    <w:rsid w:val="68021196"/>
    <w:rsid w:val="680F914E"/>
    <w:rsid w:val="6862BA24"/>
    <w:rsid w:val="68697184"/>
    <w:rsid w:val="688D270B"/>
    <w:rsid w:val="68909AE0"/>
    <w:rsid w:val="68AB03DC"/>
    <w:rsid w:val="68D61A09"/>
    <w:rsid w:val="6932EE77"/>
    <w:rsid w:val="69469CCB"/>
    <w:rsid w:val="69527FB5"/>
    <w:rsid w:val="69660953"/>
    <w:rsid w:val="6972DAAA"/>
    <w:rsid w:val="69856706"/>
    <w:rsid w:val="698EE861"/>
    <w:rsid w:val="6994DA27"/>
    <w:rsid w:val="69A2A3F3"/>
    <w:rsid w:val="69E8FABF"/>
    <w:rsid w:val="6A11EA30"/>
    <w:rsid w:val="6A28F76C"/>
    <w:rsid w:val="6A3ADC5F"/>
    <w:rsid w:val="6A46D43D"/>
    <w:rsid w:val="6A673A06"/>
    <w:rsid w:val="6A7B68CD"/>
    <w:rsid w:val="6AA63D7D"/>
    <w:rsid w:val="6AB896D8"/>
    <w:rsid w:val="6AC3D3A7"/>
    <w:rsid w:val="6AE26D2C"/>
    <w:rsid w:val="6B10AC89"/>
    <w:rsid w:val="6B550C00"/>
    <w:rsid w:val="6B5BDDEE"/>
    <w:rsid w:val="6B5C32FE"/>
    <w:rsid w:val="6BA5B6A0"/>
    <w:rsid w:val="6BC70F3C"/>
    <w:rsid w:val="6BCDCD39"/>
    <w:rsid w:val="6BE6F503"/>
    <w:rsid w:val="6BFD6485"/>
    <w:rsid w:val="6C190EEA"/>
    <w:rsid w:val="6C243B9A"/>
    <w:rsid w:val="6C4358F6"/>
    <w:rsid w:val="6C5FA408"/>
    <w:rsid w:val="6C769F11"/>
    <w:rsid w:val="6C78969B"/>
    <w:rsid w:val="6C9FBA84"/>
    <w:rsid w:val="6CC1D572"/>
    <w:rsid w:val="6CDA2B8D"/>
    <w:rsid w:val="6D351F32"/>
    <w:rsid w:val="6D3F45DD"/>
    <w:rsid w:val="6D571935"/>
    <w:rsid w:val="6D6D2A38"/>
    <w:rsid w:val="6D864C1A"/>
    <w:rsid w:val="6D982769"/>
    <w:rsid w:val="6DC91E8B"/>
    <w:rsid w:val="6DE6DCDE"/>
    <w:rsid w:val="6DE8003B"/>
    <w:rsid w:val="6E7985C9"/>
    <w:rsid w:val="6E9D5021"/>
    <w:rsid w:val="6EB01D0A"/>
    <w:rsid w:val="6EB4704A"/>
    <w:rsid w:val="6EFC688F"/>
    <w:rsid w:val="6F045615"/>
    <w:rsid w:val="6F06A81C"/>
    <w:rsid w:val="6F16A4C8"/>
    <w:rsid w:val="6F2B0F20"/>
    <w:rsid w:val="6F5B2B8C"/>
    <w:rsid w:val="6F761C31"/>
    <w:rsid w:val="6F891CB0"/>
    <w:rsid w:val="6F8D5256"/>
    <w:rsid w:val="6FAA2404"/>
    <w:rsid w:val="7011CC4F"/>
    <w:rsid w:val="70392082"/>
    <w:rsid w:val="703BFD97"/>
    <w:rsid w:val="7048C708"/>
    <w:rsid w:val="705476DA"/>
    <w:rsid w:val="7054ABE7"/>
    <w:rsid w:val="707333AB"/>
    <w:rsid w:val="709CC819"/>
    <w:rsid w:val="70B615C1"/>
    <w:rsid w:val="710A8907"/>
    <w:rsid w:val="71247E5D"/>
    <w:rsid w:val="7152FB23"/>
    <w:rsid w:val="71A46721"/>
    <w:rsid w:val="71B67394"/>
    <w:rsid w:val="71D215E9"/>
    <w:rsid w:val="71DBE1F1"/>
    <w:rsid w:val="71EFB557"/>
    <w:rsid w:val="71F9E534"/>
    <w:rsid w:val="72541057"/>
    <w:rsid w:val="725D46D0"/>
    <w:rsid w:val="726DA457"/>
    <w:rsid w:val="727E5DEB"/>
    <w:rsid w:val="7280D435"/>
    <w:rsid w:val="7283D092"/>
    <w:rsid w:val="72B99289"/>
    <w:rsid w:val="72CD767E"/>
    <w:rsid w:val="73001C86"/>
    <w:rsid w:val="7312FF0D"/>
    <w:rsid w:val="7387271A"/>
    <w:rsid w:val="7387AC84"/>
    <w:rsid w:val="73AC242B"/>
    <w:rsid w:val="73BC8785"/>
    <w:rsid w:val="73CDD01E"/>
    <w:rsid w:val="74004828"/>
    <w:rsid w:val="7481B0F6"/>
    <w:rsid w:val="748575A4"/>
    <w:rsid w:val="749E2866"/>
    <w:rsid w:val="7517944B"/>
    <w:rsid w:val="7525CC7D"/>
    <w:rsid w:val="7547F48C"/>
    <w:rsid w:val="7575E9A0"/>
    <w:rsid w:val="75A044F1"/>
    <w:rsid w:val="75A30336"/>
    <w:rsid w:val="75A5F966"/>
    <w:rsid w:val="75A70C6B"/>
    <w:rsid w:val="761DBEA0"/>
    <w:rsid w:val="765DAA74"/>
    <w:rsid w:val="7661CF43"/>
    <w:rsid w:val="766206EF"/>
    <w:rsid w:val="76C7F363"/>
    <w:rsid w:val="77092D95"/>
    <w:rsid w:val="7709C1E3"/>
    <w:rsid w:val="7760C88A"/>
    <w:rsid w:val="7774D0C6"/>
    <w:rsid w:val="7775BA24"/>
    <w:rsid w:val="77B908FF"/>
    <w:rsid w:val="77C23CA7"/>
    <w:rsid w:val="77FEE1D7"/>
    <w:rsid w:val="7810C37E"/>
    <w:rsid w:val="7832F790"/>
    <w:rsid w:val="78360691"/>
    <w:rsid w:val="7858B2BA"/>
    <w:rsid w:val="7876A19F"/>
    <w:rsid w:val="78A5E8B1"/>
    <w:rsid w:val="78AD14AB"/>
    <w:rsid w:val="78C15CC9"/>
    <w:rsid w:val="790D19D3"/>
    <w:rsid w:val="7910A127"/>
    <w:rsid w:val="791FAF8C"/>
    <w:rsid w:val="79481B9F"/>
    <w:rsid w:val="794FAAE3"/>
    <w:rsid w:val="7965FA8E"/>
    <w:rsid w:val="7A38A79E"/>
    <w:rsid w:val="7A495AC3"/>
    <w:rsid w:val="7A5CF807"/>
    <w:rsid w:val="7A73B614"/>
    <w:rsid w:val="7A936253"/>
    <w:rsid w:val="7A97747B"/>
    <w:rsid w:val="7AA88970"/>
    <w:rsid w:val="7AB73D59"/>
    <w:rsid w:val="7B30E7ED"/>
    <w:rsid w:val="7B4E576E"/>
    <w:rsid w:val="7B839352"/>
    <w:rsid w:val="7B8A6226"/>
    <w:rsid w:val="7B950E01"/>
    <w:rsid w:val="7B95DDD7"/>
    <w:rsid w:val="7BAE4261"/>
    <w:rsid w:val="7BD0F5E5"/>
    <w:rsid w:val="7C2CB0AC"/>
    <w:rsid w:val="7C498D88"/>
    <w:rsid w:val="7C88DCF7"/>
    <w:rsid w:val="7C899D33"/>
    <w:rsid w:val="7C8B1946"/>
    <w:rsid w:val="7C94B061"/>
    <w:rsid w:val="7CAC15F3"/>
    <w:rsid w:val="7CB4FDF3"/>
    <w:rsid w:val="7CCCB84E"/>
    <w:rsid w:val="7CF04F57"/>
    <w:rsid w:val="7CFCB0B6"/>
    <w:rsid w:val="7D063DC5"/>
    <w:rsid w:val="7D1DFA6E"/>
    <w:rsid w:val="7D2721B4"/>
    <w:rsid w:val="7D32A635"/>
    <w:rsid w:val="7DAF58B0"/>
    <w:rsid w:val="7DD9D06C"/>
    <w:rsid w:val="7DF0B61C"/>
    <w:rsid w:val="7DF320AF"/>
    <w:rsid w:val="7DF6C665"/>
    <w:rsid w:val="7E2DAA55"/>
    <w:rsid w:val="7E396BB1"/>
    <w:rsid w:val="7E6425F7"/>
    <w:rsid w:val="7E674277"/>
    <w:rsid w:val="7E701C26"/>
    <w:rsid w:val="7EB7D254"/>
    <w:rsid w:val="7EB97D19"/>
    <w:rsid w:val="7ECB87B6"/>
    <w:rsid w:val="7ECE7696"/>
    <w:rsid w:val="7EF0A38B"/>
    <w:rsid w:val="7EF71DFA"/>
    <w:rsid w:val="7EFB68B2"/>
    <w:rsid w:val="7F123E95"/>
    <w:rsid w:val="7F2E4B21"/>
    <w:rsid w:val="7F3E746B"/>
    <w:rsid w:val="7F4A8AA6"/>
    <w:rsid w:val="7F66D376"/>
    <w:rsid w:val="7F718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AF74F"/>
  <w15:chartTrackingRefBased/>
  <w15:docId w15:val="{9DC34D42-A16F-490E-99A0-3339399D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079"/>
    <w:pPr>
      <w:spacing w:before="120" w:after="280" w:line="360" w:lineRule="auto"/>
    </w:pPr>
    <w:rPr>
      <w:rFonts w:ascii="Calibri" w:eastAsia="Calibri" w:hAnsi="Calibri" w:cs="Calibri"/>
      <w:color w:val="000000" w:themeColor="text1"/>
      <w:sz w:val="24"/>
      <w:szCs w:val="24"/>
    </w:rPr>
  </w:style>
  <w:style w:type="paragraph" w:styleId="Heading1">
    <w:name w:val="heading 1"/>
    <w:basedOn w:val="Normal"/>
    <w:next w:val="Normal"/>
    <w:link w:val="Heading1Char"/>
    <w:uiPriority w:val="9"/>
    <w:qFormat/>
    <w:rsid w:val="2E3CECB1"/>
    <w:pPr>
      <w:outlineLvl w:val="0"/>
    </w:pPr>
    <w:rPr>
      <w:sz w:val="72"/>
      <w:szCs w:val="72"/>
    </w:rPr>
  </w:style>
  <w:style w:type="paragraph" w:styleId="Heading2">
    <w:name w:val="heading 2"/>
    <w:basedOn w:val="Normal"/>
    <w:next w:val="Normal"/>
    <w:link w:val="Heading2Char"/>
    <w:uiPriority w:val="9"/>
    <w:unhideWhenUsed/>
    <w:qFormat/>
    <w:rsid w:val="2E3CECB1"/>
    <w:pPr>
      <w:outlineLvl w:val="1"/>
    </w:pPr>
    <w:rPr>
      <w:sz w:val="48"/>
      <w:szCs w:val="48"/>
    </w:rPr>
  </w:style>
  <w:style w:type="paragraph" w:styleId="Heading3">
    <w:name w:val="heading 3"/>
    <w:basedOn w:val="Normal"/>
    <w:next w:val="Normal"/>
    <w:link w:val="Heading3Char"/>
    <w:uiPriority w:val="9"/>
    <w:unhideWhenUsed/>
    <w:qFormat/>
    <w:rsid w:val="2E3CECB1"/>
    <w:pPr>
      <w:outlineLvl w:val="2"/>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2E3CECB1"/>
    <w:rPr>
      <w:sz w:val="72"/>
      <w:szCs w:val="72"/>
    </w:rPr>
  </w:style>
  <w:style w:type="character" w:customStyle="1" w:styleId="Heading2Char">
    <w:name w:val="Heading 2 Char"/>
    <w:basedOn w:val="DefaultParagraphFont"/>
    <w:link w:val="Heading2"/>
    <w:uiPriority w:val="9"/>
    <w:rsid w:val="2E3CECB1"/>
    <w:rPr>
      <w:b w:val="0"/>
      <w:bCs w:val="0"/>
      <w:sz w:val="48"/>
      <w:szCs w:val="48"/>
    </w:rPr>
  </w:style>
  <w:style w:type="character" w:customStyle="1" w:styleId="Heading3Char">
    <w:name w:val="Heading 3 Char"/>
    <w:basedOn w:val="DefaultParagraphFont"/>
    <w:link w:val="Heading3"/>
    <w:uiPriority w:val="9"/>
    <w:rsid w:val="2E3CECB1"/>
    <w:rPr>
      <w:rFonts w:asciiTheme="majorHAnsi" w:eastAsiaTheme="majorEastAsia" w:hAnsiTheme="majorHAnsi" w:cstheme="majorBidi"/>
      <w:b w:val="0"/>
      <w:bCs w:val="0"/>
      <w:color w:val="000000" w:themeColor="text1"/>
      <w:sz w:val="32"/>
      <w:szCs w:val="32"/>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13079"/>
    <w:rPr>
      <w:color w:val="605E5C"/>
      <w:shd w:val="clear" w:color="auto" w:fill="E1DFDD"/>
    </w:rPr>
  </w:style>
  <w:style w:type="paragraph" w:styleId="Title">
    <w:name w:val="Title"/>
    <w:basedOn w:val="Normal"/>
    <w:next w:val="Normal"/>
    <w:link w:val="TitleChar"/>
    <w:uiPriority w:val="10"/>
    <w:qFormat/>
    <w:rsid w:val="00DF51DC"/>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F51D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066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632"/>
    <w:rPr>
      <w:rFonts w:ascii="Segoe UI" w:eastAsia="Calibri" w:hAnsi="Segoe UI" w:cs="Segoe UI"/>
      <w:color w:val="000000" w:themeColor="text1"/>
      <w:sz w:val="18"/>
      <w:szCs w:val="18"/>
    </w:rPr>
  </w:style>
  <w:style w:type="paragraph" w:styleId="CommentSubject">
    <w:name w:val="annotation subject"/>
    <w:basedOn w:val="CommentText"/>
    <w:next w:val="CommentText"/>
    <w:link w:val="CommentSubjectChar"/>
    <w:uiPriority w:val="99"/>
    <w:semiHidden/>
    <w:unhideWhenUsed/>
    <w:rsid w:val="006F71CB"/>
    <w:rPr>
      <w:b/>
      <w:bCs/>
    </w:rPr>
  </w:style>
  <w:style w:type="character" w:customStyle="1" w:styleId="CommentSubjectChar">
    <w:name w:val="Comment Subject Char"/>
    <w:basedOn w:val="CommentTextChar"/>
    <w:link w:val="CommentSubject"/>
    <w:uiPriority w:val="99"/>
    <w:semiHidden/>
    <w:rsid w:val="006F71CB"/>
    <w:rPr>
      <w:rFonts w:ascii="Calibri" w:eastAsia="Calibri" w:hAnsi="Calibri" w:cs="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99">
      <w:bodyDiv w:val="1"/>
      <w:marLeft w:val="0"/>
      <w:marRight w:val="0"/>
      <w:marTop w:val="0"/>
      <w:marBottom w:val="0"/>
      <w:divBdr>
        <w:top w:val="none" w:sz="0" w:space="0" w:color="auto"/>
        <w:left w:val="none" w:sz="0" w:space="0" w:color="auto"/>
        <w:bottom w:val="none" w:sz="0" w:space="0" w:color="auto"/>
        <w:right w:val="none" w:sz="0" w:space="0" w:color="auto"/>
      </w:divBdr>
    </w:div>
    <w:div w:id="515385680">
      <w:bodyDiv w:val="1"/>
      <w:marLeft w:val="0"/>
      <w:marRight w:val="0"/>
      <w:marTop w:val="0"/>
      <w:marBottom w:val="0"/>
      <w:divBdr>
        <w:top w:val="none" w:sz="0" w:space="0" w:color="auto"/>
        <w:left w:val="none" w:sz="0" w:space="0" w:color="auto"/>
        <w:bottom w:val="none" w:sz="0" w:space="0" w:color="auto"/>
        <w:right w:val="none" w:sz="0" w:space="0" w:color="auto"/>
      </w:divBdr>
    </w:div>
    <w:div w:id="754670958">
      <w:bodyDiv w:val="1"/>
      <w:marLeft w:val="0"/>
      <w:marRight w:val="0"/>
      <w:marTop w:val="0"/>
      <w:marBottom w:val="0"/>
      <w:divBdr>
        <w:top w:val="none" w:sz="0" w:space="0" w:color="auto"/>
        <w:left w:val="none" w:sz="0" w:space="0" w:color="auto"/>
        <w:bottom w:val="none" w:sz="0" w:space="0" w:color="auto"/>
        <w:right w:val="none" w:sz="0" w:space="0" w:color="auto"/>
      </w:divBdr>
    </w:div>
    <w:div w:id="79706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wens@artsaccess.com.au" TargetMode="External"/><Relationship Id="rId18" Type="http://schemas.openxmlformats.org/officeDocument/2006/relationships/image" Target="cid:71b78e26-581c-4e6c-9c66-c2c12d908527"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www.artsaccess.com.au/about/our-language/"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artsaccess.com.au/help-shape-our-programs-for-young-people-survey/" TargetMode="External"/><Relationship Id="rId20" Type="http://schemas.openxmlformats.org/officeDocument/2006/relationships/image" Target="media/image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access.com.au/about/" TargetMode="External"/><Relationship Id="rId24" Type="http://schemas.microsoft.com/office/2007/relationships/hdphoto" Target="media/hdphoto1.wdp"/><Relationship Id="rId5" Type="http://schemas.openxmlformats.org/officeDocument/2006/relationships/numbering" Target="numbering.xml"/><Relationship Id="rId15" Type="http://schemas.openxmlformats.org/officeDocument/2006/relationships/hyperlink" Target="https://youtu.be/rFw-LKE7d8Y" TargetMode="External"/><Relationship Id="rId23" Type="http://schemas.openxmlformats.org/officeDocument/2006/relationships/image" Target="media/image6.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iddaman@artsaccess.com.au" TargetMode="External"/><Relationship Id="rId22" Type="http://schemas.openxmlformats.org/officeDocument/2006/relationships/image" Target="media/image5.png"/><Relationship Id="rId27" Type="http://schemas.openxmlformats.org/officeDocument/2006/relationships/hyperlink" Target="https://www.aihw.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6e6995-35af-4651-880b-e737498fe351">
      <Terms xmlns="http://schemas.microsoft.com/office/infopath/2007/PartnerControls"/>
    </lcf76f155ced4ddcb4097134ff3c332f>
    <TaxCatchAll xmlns="5eb348c6-70b1-47fb-9018-b244c67a9d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D9CCE017D1D44B42FA338C38218C5" ma:contentTypeVersion="14" ma:contentTypeDescription="Create a new document." ma:contentTypeScope="" ma:versionID="cb46ad49c65c0a09c8ad5bd3aa3f0adc">
  <xsd:schema xmlns:xsd="http://www.w3.org/2001/XMLSchema" xmlns:xs="http://www.w3.org/2001/XMLSchema" xmlns:p="http://schemas.microsoft.com/office/2006/metadata/properties" xmlns:ns2="6b6e6995-35af-4651-880b-e737498fe351" xmlns:ns3="5eb348c6-70b1-47fb-9018-b244c67a9d58" targetNamespace="http://schemas.microsoft.com/office/2006/metadata/properties" ma:root="true" ma:fieldsID="dfc8b67857bed775c141904662f90d03" ns2:_="" ns3:_="">
    <xsd:import namespace="6b6e6995-35af-4651-880b-e737498fe351"/>
    <xsd:import namespace="5eb348c6-70b1-47fb-9018-b244c67a9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e6995-35af-4651-880b-e737498fe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0789ddb-679a-4838-973e-5d198d19b19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348c6-70b1-47fb-9018-b244c67a9d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011154-199b-4dbd-a12a-416999438eb0}" ma:internalName="TaxCatchAll" ma:showField="CatchAllData" ma:web="5eb348c6-70b1-47fb-9018-b244c67a9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2E50-0890-4AC8-ACE4-4601F57939AF}">
  <ds:schemaRefs>
    <ds:schemaRef ds:uri="http://schemas.microsoft.com/office/2006/metadata/properties"/>
    <ds:schemaRef ds:uri="http://schemas.microsoft.com/office/infopath/2007/PartnerControls"/>
    <ds:schemaRef ds:uri="6b6e6995-35af-4651-880b-e737498fe351"/>
    <ds:schemaRef ds:uri="5eb348c6-70b1-47fb-9018-b244c67a9d58"/>
  </ds:schemaRefs>
</ds:datastoreItem>
</file>

<file path=customXml/itemProps2.xml><?xml version="1.0" encoding="utf-8"?>
<ds:datastoreItem xmlns:ds="http://schemas.openxmlformats.org/officeDocument/2006/customXml" ds:itemID="{43C61CE5-53A2-4D5B-BF8C-1CE972A92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e6995-35af-4651-880b-e737498fe351"/>
    <ds:schemaRef ds:uri="5eb348c6-70b1-47fb-9018-b244c67a9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41242E-1D70-4BCA-87F7-D46B425B5A5A}">
  <ds:schemaRefs>
    <ds:schemaRef ds:uri="http://schemas.microsoft.com/sharepoint/v3/contenttype/forms"/>
  </ds:schemaRefs>
</ds:datastoreItem>
</file>

<file path=customXml/itemProps4.xml><?xml version="1.0" encoding="utf-8"?>
<ds:datastoreItem xmlns:ds="http://schemas.openxmlformats.org/officeDocument/2006/customXml" ds:itemID="{C8E22D1C-0FF1-4222-9769-41C58D2A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 Owens</dc:creator>
  <cp:keywords/>
  <dc:description/>
  <cp:lastModifiedBy>Sarah Fiddaman</cp:lastModifiedBy>
  <cp:revision>22</cp:revision>
  <dcterms:created xsi:type="dcterms:W3CDTF">2022-12-19T01:40:00Z</dcterms:created>
  <dcterms:modified xsi:type="dcterms:W3CDTF">2022-12-19T04:44:00Z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0x01010075AD9CCE017D1D44B42FA338C38218C5</vt:lpwstr>
  </property>
  <property fmtid="{D5CDD505-2E9C-101B-9397-08002B2CF9AE}" pid="3" name="MediaServiceImageTags">
    <vt:lpwstr/>
  </property>
</Properties>
</file>